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10B2E73" w:rsidR="008E28A2" w:rsidRPr="003B06A2" w:rsidRDefault="003D5240" w:rsidP="005C150B">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PASAULINĖS PABĖGĖLIŲ DIENOS RENGINIO ORGANIZAVIMO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38EEB072"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3D5240">
        <w:rPr>
          <w:rFonts w:ascii="Times New Roman" w:hAnsi="Times New Roman"/>
          <w:color w:val="000000" w:themeColor="text1"/>
          <w:sz w:val="24"/>
          <w:szCs w:val="24"/>
        </w:rPr>
        <w:t xml:space="preserve">pasaulinės pabėgėlių dienos renginio organizavimo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0D809D0"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3D5240">
        <w:rPr>
          <w:rFonts w:ascii="Times New Roman" w:hAnsi="Times New Roman"/>
          <w:color w:val="000000" w:themeColor="text1"/>
          <w:sz w:val="24"/>
          <w:szCs w:val="24"/>
        </w:rPr>
        <w:t xml:space="preserve"> pasaulinės pabėgėlių dienos renginio organizavimo </w:t>
      </w:r>
      <w:r w:rsidR="005C150B" w:rsidRPr="005C150B">
        <w:rPr>
          <w:rFonts w:ascii="Times New Roman" w:hAnsi="Times New Roman"/>
          <w:color w:val="000000" w:themeColor="text1"/>
          <w:sz w:val="24"/>
          <w:szCs w:val="24"/>
        </w:rPr>
        <w:t>paslaug</w:t>
      </w:r>
      <w:r w:rsidR="005C150B">
        <w:rPr>
          <w:rFonts w:ascii="Times New Roman" w:hAnsi="Times New Roman"/>
          <w:color w:val="000000" w:themeColor="text1"/>
          <w:sz w:val="24"/>
          <w:szCs w:val="24"/>
        </w:rPr>
        <w:t>os.</w:t>
      </w:r>
    </w:p>
    <w:p w14:paraId="435958D6" w14:textId="3028FC93"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objekto kodas pagal BVPŽ –</w:t>
      </w:r>
      <w:r w:rsidR="003D5240">
        <w:rPr>
          <w:rFonts w:ascii="Times New Roman" w:hAnsi="Times New Roman"/>
          <w:noProof/>
          <w:sz w:val="24"/>
          <w:szCs w:val="24"/>
        </w:rPr>
        <w:t xml:space="preserve"> </w:t>
      </w:r>
      <w:r w:rsidR="005555CC" w:rsidRPr="005555CC">
        <w:rPr>
          <w:rFonts w:ascii="Times New Roman" w:hAnsi="Times New Roman"/>
          <w:noProof/>
          <w:sz w:val="24"/>
          <w:szCs w:val="24"/>
        </w:rPr>
        <w:t>79952000-2</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0CD75AD0" w:rsidR="00696F91" w:rsidRPr="0043175B" w:rsidRDefault="005555CC"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t xml:space="preserve">Renginio organizavimo </w:t>
      </w:r>
      <w:r w:rsidR="00696F91" w:rsidRPr="005C150B">
        <w:rPr>
          <w:rFonts w:ascii="Times New Roman" w:hAnsi="Times New Roman"/>
          <w:noProof/>
          <w:sz w:val="24"/>
          <w:szCs w:val="24"/>
        </w:rPr>
        <w:t>data –</w:t>
      </w:r>
      <w:r>
        <w:rPr>
          <w:rFonts w:ascii="Times New Roman" w:hAnsi="Times New Roman"/>
          <w:noProof/>
          <w:sz w:val="24"/>
          <w:szCs w:val="24"/>
        </w:rPr>
        <w:t xml:space="preserve"> 2026 m. birželio 17 d</w:t>
      </w:r>
      <w:r w:rsidRPr="0043175B">
        <w:rPr>
          <w:rFonts w:ascii="Times New Roman" w:hAnsi="Times New Roman"/>
          <w:noProof/>
          <w:sz w:val="24"/>
          <w:szCs w:val="24"/>
        </w:rPr>
        <w:t xml:space="preserve">., </w:t>
      </w:r>
      <w:r w:rsidR="0043175B" w:rsidRPr="0043175B">
        <w:rPr>
          <w:rFonts w:ascii="Times New Roman" w:hAnsi="Times New Roman"/>
          <w:noProof/>
          <w:sz w:val="24"/>
          <w:szCs w:val="24"/>
        </w:rPr>
        <w:t>Ruklos priėmimo centre.</w:t>
      </w:r>
      <w:r w:rsidR="00461A17">
        <w:rPr>
          <w:rFonts w:ascii="Times New Roman" w:hAnsi="Times New Roman"/>
          <w:noProof/>
          <w:sz w:val="24"/>
          <w:szCs w:val="24"/>
        </w:rPr>
        <w:t xml:space="preserve"> </w:t>
      </w:r>
      <w:r w:rsidR="00461A17" w:rsidRPr="00461A17">
        <w:rPr>
          <w:rFonts w:ascii="Times New Roman" w:hAnsi="Times New Roman"/>
          <w:noProof/>
          <w:sz w:val="24"/>
          <w:szCs w:val="24"/>
        </w:rPr>
        <w:t>Renginio trukmė - 6 valandos</w:t>
      </w:r>
      <w:r w:rsidR="00461A17">
        <w:rPr>
          <w:rFonts w:ascii="Times New Roman" w:hAnsi="Times New Roman"/>
          <w:noProof/>
          <w:sz w:val="24"/>
          <w:szCs w:val="24"/>
        </w:rPr>
        <w:t>.</w:t>
      </w:r>
    </w:p>
    <w:p w14:paraId="5F3DE6C6" w14:textId="6ADC7506"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43175B">
        <w:rPr>
          <w:rFonts w:ascii="Times New Roman" w:hAnsi="Times New Roman"/>
          <w:b/>
          <w:noProof/>
          <w:sz w:val="24"/>
          <w:szCs w:val="24"/>
        </w:rPr>
        <w:t>13300,32 Eur įskaitant visus mokesčius.</w:t>
      </w:r>
    </w:p>
    <w:p w14:paraId="643DFFC7" w14:textId="5EF98405"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Pirkimas finansuojamas projekto ,,</w:t>
      </w:r>
      <w:r w:rsidR="00C77491" w:rsidRPr="00C77491">
        <w:t xml:space="preserve"> </w:t>
      </w:r>
      <w:r w:rsidR="00C77491" w:rsidRPr="00C77491">
        <w:rPr>
          <w:rFonts w:ascii="Times New Roman" w:hAnsi="Times New Roman"/>
          <w:color w:val="000000" w:themeColor="text1"/>
          <w:sz w:val="24"/>
          <w:szCs w:val="24"/>
        </w:rPr>
        <w:t>Priėmimo sąlygų gerinimas</w:t>
      </w:r>
      <w:r w:rsidR="00C77491">
        <w:rPr>
          <w:rFonts w:ascii="Times New Roman" w:hAnsi="Times New Roman"/>
          <w:color w:val="000000" w:themeColor="text1"/>
          <w:sz w:val="24"/>
          <w:szCs w:val="24"/>
        </w:rPr>
        <w:t>“</w:t>
      </w:r>
      <w:r w:rsidRPr="00521D5D">
        <w:rPr>
          <w:rFonts w:ascii="Times New Roman" w:hAnsi="Times New Roman"/>
          <w:color w:val="000000" w:themeColor="text1"/>
          <w:sz w:val="24"/>
          <w:szCs w:val="24"/>
        </w:rPr>
        <w:t xml:space="preserve"> Nr. </w:t>
      </w:r>
      <w:r w:rsidR="00C77491" w:rsidRPr="00C77491">
        <w:rPr>
          <w:rFonts w:ascii="Times New Roman" w:hAnsi="Times New Roman"/>
          <w:color w:val="000000" w:themeColor="text1"/>
          <w:sz w:val="24"/>
          <w:szCs w:val="24"/>
        </w:rPr>
        <w:t>PMIF-1.06-V-01-01</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60CDA972" w:rsidR="00723F84" w:rsidRDefault="00C77491"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Pr>
          <w:rFonts w:ascii="Times New Roman" w:hAnsi="Times New Roman"/>
          <w:color w:val="000000" w:themeColor="text1"/>
          <w:sz w:val="24"/>
          <w:szCs w:val="24"/>
        </w:rPr>
        <w:t xml:space="preserve"> kvalifikacijos reikalavimai </w:t>
      </w:r>
      <w:r w:rsidRPr="00AA0444">
        <w:rPr>
          <w:rFonts w:ascii="Times New Roman" w:hAnsi="Times New Roman"/>
          <w:color w:val="000000" w:themeColor="text1"/>
          <w:sz w:val="24"/>
          <w:szCs w:val="24"/>
        </w:rPr>
        <w:t xml:space="preserve">ir (arba)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779121EF" w:rsidR="000A2AB6" w:rsidRPr="001735A7"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1735A7">
        <w:rPr>
          <w:rFonts w:ascii="Times New Roman" w:hAnsi="Times New Roman"/>
          <w:color w:val="000000" w:themeColor="text1"/>
          <w:sz w:val="24"/>
          <w:szCs w:val="24"/>
        </w:rPr>
        <w:t>Aplinkosauginiai kriterijai P</w:t>
      </w:r>
      <w:r w:rsidR="00261D99" w:rsidRPr="001735A7">
        <w:rPr>
          <w:rFonts w:ascii="Times New Roman" w:hAnsi="Times New Roman"/>
          <w:color w:val="000000" w:themeColor="text1"/>
          <w:sz w:val="24"/>
          <w:szCs w:val="24"/>
        </w:rPr>
        <w:t>aslaugoms</w:t>
      </w:r>
      <w:r w:rsidRPr="001735A7">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sidRPr="001735A7">
        <w:rPr>
          <w:rFonts w:ascii="Times New Roman" w:hAnsi="Times New Roman"/>
          <w:color w:val="000000" w:themeColor="text1"/>
          <w:sz w:val="24"/>
          <w:szCs w:val="24"/>
        </w:rPr>
        <w:t>.</w:t>
      </w:r>
      <w:r w:rsidR="00E13E7E" w:rsidRPr="001735A7">
        <w:rPr>
          <w:rFonts w:ascii="Times New Roman" w:hAnsi="Times New Roman"/>
          <w:color w:val="000000" w:themeColor="text1"/>
          <w:sz w:val="24"/>
          <w:szCs w:val="24"/>
        </w:rPr>
        <w:t>4</w:t>
      </w:r>
      <w:r w:rsidR="00C94993" w:rsidRPr="001735A7">
        <w:rPr>
          <w:rFonts w:ascii="Times New Roman" w:hAnsi="Times New Roman"/>
          <w:color w:val="000000" w:themeColor="text1"/>
          <w:sz w:val="24"/>
          <w:szCs w:val="24"/>
        </w:rPr>
        <w:t>. punkt</w:t>
      </w:r>
      <w:r w:rsidR="001735A7" w:rsidRPr="001735A7">
        <w:rPr>
          <w:rFonts w:ascii="Times New Roman" w:hAnsi="Times New Roman"/>
          <w:color w:val="000000" w:themeColor="text1"/>
          <w:sz w:val="24"/>
          <w:szCs w:val="24"/>
        </w:rPr>
        <w:t>o papunkčiais</w:t>
      </w:r>
      <w:r w:rsidR="00C94993" w:rsidRPr="001735A7">
        <w:rPr>
          <w:rFonts w:ascii="Times New Roman" w:hAnsi="Times New Roman"/>
          <w:color w:val="000000" w:themeColor="text1"/>
          <w:sz w:val="24"/>
          <w:szCs w:val="24"/>
        </w:rPr>
        <w:t>:</w:t>
      </w:r>
    </w:p>
    <w:p w14:paraId="3B708B7F" w14:textId="566C13D3" w:rsidR="001735A7" w:rsidRPr="001735A7" w:rsidRDefault="001735A7"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0" w:name="_GoBack"/>
      <w:r w:rsidRPr="001735A7">
        <w:rPr>
          <w:rFonts w:ascii="Times New Roman" w:hAnsi="Times New Roman"/>
          <w:color w:val="000000" w:themeColor="text1"/>
          <w:sz w:val="24"/>
          <w:szCs w:val="24"/>
        </w:rPr>
        <w:t xml:space="preserve">4.4.4.3. </w:t>
      </w:r>
      <w:r w:rsidRPr="001735A7">
        <w:rPr>
          <w:rFonts w:ascii="Times New Roman" w:hAnsi="Times New Roman"/>
          <w:color w:val="000000" w:themeColor="text1"/>
          <w:sz w:val="24"/>
          <w:szCs w:val="24"/>
        </w:rPr>
        <w:t>Paslaugų teikėjas užtikrina atliekų rūšiavimą renginio vietoje (plastikas, popierius, stiklas, mišrios ir organinės atliekos), įrengdamas ir tinkamai pažymėdamas atliekų rūšiavimo taškus bei pasirūpindamas jų ištuštinimu renginio metu ir po jo</w:t>
      </w:r>
      <w:r>
        <w:rPr>
          <w:rFonts w:ascii="Times New Roman" w:hAnsi="Times New Roman"/>
          <w:color w:val="000000" w:themeColor="text1"/>
          <w:sz w:val="24"/>
          <w:szCs w:val="24"/>
        </w:rPr>
        <w:t>;</w:t>
      </w:r>
    </w:p>
    <w:p w14:paraId="6012D564" w14:textId="6DFF1557" w:rsidR="009E4CB0" w:rsidRPr="001735A7"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1735A7">
        <w:rPr>
          <w:rFonts w:ascii="Times New Roman" w:hAnsi="Times New Roman"/>
          <w:color w:val="000000" w:themeColor="text1"/>
          <w:sz w:val="24"/>
          <w:szCs w:val="24"/>
        </w:rPr>
        <w:t>4.4.4.2.</w:t>
      </w:r>
      <w:r w:rsidR="001735A7" w:rsidRPr="001735A7">
        <w:rPr>
          <w:rFonts w:ascii="Times New Roman" w:hAnsi="Times New Roman"/>
          <w:color w:val="000000" w:themeColor="text1"/>
          <w:sz w:val="24"/>
          <w:szCs w:val="24"/>
        </w:rPr>
        <w:t xml:space="preserve"> </w:t>
      </w:r>
      <w:r w:rsidR="001735A7" w:rsidRPr="001735A7">
        <w:rPr>
          <w:rFonts w:ascii="Times New Roman" w:hAnsi="Times New Roman"/>
          <w:color w:val="000000" w:themeColor="text1"/>
          <w:sz w:val="24"/>
          <w:szCs w:val="24"/>
        </w:rPr>
        <w:t>Paslaugų teikėjas užtikrina energijos naudojimo efektyvumą renginio metu, įskaitant LED apšvietimo ir energiją taupančios įrangos naudojimą, bei imasi priemonių mažinti nereikalingą energijos sąnaudas</w:t>
      </w:r>
      <w:r w:rsidRPr="001735A7">
        <w:rPr>
          <w:rFonts w:ascii="Times New Roman" w:hAnsi="Times New Roman"/>
          <w:color w:val="000000" w:themeColor="text1"/>
          <w:sz w:val="24"/>
          <w:szCs w:val="24"/>
        </w:rPr>
        <w:t>;</w:t>
      </w:r>
    </w:p>
    <w:p w14:paraId="421B2C03" w14:textId="1A8E04B9" w:rsidR="009E4CB0" w:rsidRPr="001735A7" w:rsidRDefault="009E4CB0" w:rsidP="009E4CB0">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1735A7">
        <w:rPr>
          <w:rFonts w:ascii="Times New Roman" w:hAnsi="Times New Roman"/>
          <w:color w:val="000000" w:themeColor="text1"/>
          <w:sz w:val="24"/>
          <w:szCs w:val="24"/>
        </w:rPr>
        <w:t>4.4.4.5.</w:t>
      </w:r>
      <w:r w:rsidR="001735A7" w:rsidRPr="001735A7">
        <w:rPr>
          <w:rFonts w:ascii="Times New Roman" w:hAnsi="Times New Roman"/>
          <w:color w:val="000000" w:themeColor="text1"/>
          <w:sz w:val="24"/>
          <w:szCs w:val="24"/>
        </w:rPr>
        <w:t xml:space="preserve"> Vienkartiniai indai turi būti </w:t>
      </w:r>
      <w:r w:rsidR="001735A7" w:rsidRPr="001735A7">
        <w:rPr>
          <w:rFonts w:ascii="Times New Roman" w:hAnsi="Times New Roman"/>
          <w:color w:val="000000" w:themeColor="text1"/>
          <w:sz w:val="24"/>
          <w:szCs w:val="24"/>
        </w:rPr>
        <w:t>biologiškai skaidūs arba perdirbami</w:t>
      </w:r>
      <w:bookmarkEnd w:id="0"/>
      <w:r w:rsidR="00C77491" w:rsidRPr="001735A7">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440CDAFD"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C77491">
        <w:rPr>
          <w:rFonts w:ascii="Times New Roman" w:hAnsi="Times New Roman"/>
          <w:b/>
          <w:color w:val="000000" w:themeColor="text1"/>
          <w:sz w:val="24"/>
          <w:szCs w:val="24"/>
        </w:rPr>
        <w:t>gegužės</w:t>
      </w:r>
      <w:r w:rsidR="00B11669" w:rsidRPr="00CA6B35">
        <w:rPr>
          <w:rFonts w:ascii="Times New Roman" w:hAnsi="Times New Roman"/>
          <w:b/>
          <w:color w:val="000000" w:themeColor="text1"/>
          <w:sz w:val="24"/>
          <w:szCs w:val="24"/>
        </w:rPr>
        <w:t xml:space="preserve"> </w:t>
      </w:r>
      <w:r w:rsidR="00C77491">
        <w:rPr>
          <w:rFonts w:ascii="Times New Roman" w:hAnsi="Times New Roman"/>
          <w:b/>
          <w:color w:val="000000" w:themeColor="text1"/>
          <w:sz w:val="24"/>
          <w:szCs w:val="24"/>
        </w:rPr>
        <w:t>5</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w:t>
      </w:r>
      <w:r w:rsidRPr="003B06A2">
        <w:rPr>
          <w:rFonts w:ascii="Times New Roman" w:hAnsi="Times New Roman"/>
          <w:color w:val="000000" w:themeColor="text1"/>
          <w:sz w:val="24"/>
          <w:szCs w:val="24"/>
        </w:rPr>
        <w:lastRenderedPageBreak/>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lastRenderedPageBreak/>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E7BFBA9" w14:textId="4E5D2D91" w:rsidR="000071EF" w:rsidRPr="003B06A2" w:rsidRDefault="00783489" w:rsidP="000071EF">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0071EF">
        <w:rPr>
          <w:rFonts w:ascii="Times New Roman" w:hAnsi="Times New Roman"/>
          <w:b/>
          <w:color w:val="000000" w:themeColor="text1"/>
          <w:sz w:val="24"/>
          <w:szCs w:val="24"/>
        </w:rPr>
        <w:t>PASAULINĖS PABĖGĖLIŲ DIENOS RENGINIO ORGANIZAVIMO</w:t>
      </w:r>
    </w:p>
    <w:p w14:paraId="38D52CF8" w14:textId="193F17FC" w:rsidR="00AE0CEF" w:rsidRPr="003B06A2" w:rsidRDefault="000A2AB6" w:rsidP="009E4CB0">
      <w:pPr>
        <w:overflowPunct w:val="0"/>
        <w:autoSpaceDE w:val="0"/>
        <w:spacing w:after="0" w:line="276" w:lineRule="auto"/>
        <w:jc w:val="center"/>
        <w:rPr>
          <w:rFonts w:ascii="Times New Roman" w:eastAsia="Times New Roman" w:hAnsi="Times New Roman"/>
          <w:sz w:val="24"/>
          <w:szCs w:val="24"/>
        </w:rPr>
      </w:pPr>
      <w:r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0071EF" w:rsidRPr="00541F2B" w14:paraId="48C8F70E" w14:textId="77777777" w:rsidTr="00AD6E9E">
        <w:trPr>
          <w:cantSplit/>
          <w:trHeight w:val="894"/>
        </w:trPr>
        <w:tc>
          <w:tcPr>
            <w:tcW w:w="710" w:type="dxa"/>
          </w:tcPr>
          <w:p w14:paraId="33F00CEC" w14:textId="77777777" w:rsidR="000071EF" w:rsidRPr="001D5962" w:rsidRDefault="000071EF" w:rsidP="00AD6E9E">
            <w:pPr>
              <w:rPr>
                <w:rFonts w:ascii="Times New Roman" w:hAnsi="Times New Roman"/>
                <w:sz w:val="24"/>
                <w:szCs w:val="24"/>
              </w:rPr>
            </w:pPr>
          </w:p>
        </w:tc>
        <w:tc>
          <w:tcPr>
            <w:tcW w:w="3289" w:type="dxa"/>
          </w:tcPr>
          <w:p w14:paraId="1B2C8856" w14:textId="2584185B" w:rsidR="000071EF" w:rsidRPr="001D5962" w:rsidRDefault="000071EF" w:rsidP="00AD6E9E">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aslauga</w:t>
            </w:r>
          </w:p>
        </w:tc>
        <w:tc>
          <w:tcPr>
            <w:tcW w:w="4252" w:type="dxa"/>
          </w:tcPr>
          <w:p w14:paraId="1677137A" w14:textId="11741373" w:rsidR="000071EF" w:rsidRPr="001D5962" w:rsidRDefault="000071EF" w:rsidP="00AD6E9E">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985" w:type="dxa"/>
          </w:tcPr>
          <w:p w14:paraId="7132E6B1" w14:textId="0150364F" w:rsidR="000071EF" w:rsidRPr="001D5962" w:rsidRDefault="000071EF" w:rsidP="00AD6E9E">
            <w:pPr>
              <w:tabs>
                <w:tab w:val="left" w:pos="200"/>
              </w:tabs>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 (be PVM)</w:t>
            </w:r>
          </w:p>
        </w:tc>
      </w:tr>
      <w:tr w:rsidR="000071EF" w:rsidRPr="00541F2B" w14:paraId="038884D0" w14:textId="77777777" w:rsidTr="00AD6E9E">
        <w:tc>
          <w:tcPr>
            <w:tcW w:w="710" w:type="dxa"/>
          </w:tcPr>
          <w:p w14:paraId="60BABD82" w14:textId="77777777" w:rsidR="000071EF" w:rsidRPr="001D5962" w:rsidRDefault="000071EF" w:rsidP="00AD6E9E">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770513DE" w14:textId="77777777" w:rsidR="000071EF" w:rsidRPr="001D5962" w:rsidRDefault="000071EF" w:rsidP="00AD6E9E">
            <w:pPr>
              <w:rPr>
                <w:rFonts w:ascii="Times New Roman" w:hAnsi="Times New Roman"/>
                <w:sz w:val="24"/>
                <w:szCs w:val="24"/>
              </w:rPr>
            </w:pPr>
            <w:r w:rsidRPr="001D5962">
              <w:rPr>
                <w:rFonts w:ascii="Times New Roman" w:hAnsi="Times New Roman"/>
                <w:sz w:val="24"/>
                <w:szCs w:val="24"/>
              </w:rPr>
              <w:t>2.</w:t>
            </w:r>
          </w:p>
        </w:tc>
        <w:tc>
          <w:tcPr>
            <w:tcW w:w="4252" w:type="dxa"/>
          </w:tcPr>
          <w:p w14:paraId="18D81E37" w14:textId="77777777" w:rsidR="000071EF" w:rsidRPr="001D5962" w:rsidRDefault="000071EF" w:rsidP="00AD6E9E">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360BF37B" w14:textId="77777777" w:rsidR="000071EF" w:rsidRPr="001D5962" w:rsidRDefault="000071EF" w:rsidP="00AD6E9E">
            <w:pPr>
              <w:jc w:val="center"/>
              <w:rPr>
                <w:rFonts w:ascii="Times New Roman" w:hAnsi="Times New Roman"/>
                <w:sz w:val="24"/>
                <w:szCs w:val="24"/>
              </w:rPr>
            </w:pPr>
            <w:r w:rsidRPr="001D5962">
              <w:rPr>
                <w:rFonts w:ascii="Times New Roman" w:hAnsi="Times New Roman"/>
                <w:sz w:val="24"/>
                <w:szCs w:val="24"/>
              </w:rPr>
              <w:t>4.</w:t>
            </w:r>
          </w:p>
        </w:tc>
      </w:tr>
      <w:tr w:rsidR="000071EF" w:rsidRPr="00541F2B" w14:paraId="0E23DC71" w14:textId="77777777" w:rsidTr="00AD6E9E">
        <w:tc>
          <w:tcPr>
            <w:tcW w:w="710" w:type="dxa"/>
          </w:tcPr>
          <w:p w14:paraId="275BCBD9" w14:textId="77777777" w:rsidR="000071EF" w:rsidRPr="001D5962" w:rsidRDefault="000071EF" w:rsidP="00AD6E9E">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7A804B9" w14:textId="5446C1AD" w:rsidR="000071EF" w:rsidRPr="001D5962" w:rsidRDefault="000071EF" w:rsidP="00AD6E9E">
            <w:pPr>
              <w:rPr>
                <w:rFonts w:ascii="Times New Roman" w:hAnsi="Times New Roman"/>
                <w:sz w:val="24"/>
                <w:szCs w:val="24"/>
              </w:rPr>
            </w:pPr>
            <w:r w:rsidRPr="001D5962">
              <w:rPr>
                <w:rFonts w:ascii="Times New Roman" w:hAnsi="Times New Roman"/>
                <w:sz w:val="24"/>
                <w:szCs w:val="24"/>
              </w:rPr>
              <w:t xml:space="preserve"> </w:t>
            </w:r>
            <w:r>
              <w:rPr>
                <w:rFonts w:ascii="Times New Roman" w:hAnsi="Times New Roman"/>
                <w:sz w:val="24"/>
                <w:szCs w:val="24"/>
              </w:rPr>
              <w:t>Pasaulinės pabėgėlių dienos renginio organizavimo paslaugos</w:t>
            </w:r>
          </w:p>
        </w:tc>
        <w:tc>
          <w:tcPr>
            <w:tcW w:w="4252" w:type="dxa"/>
          </w:tcPr>
          <w:p w14:paraId="53C9EC39" w14:textId="625D2CBE" w:rsidR="000071EF" w:rsidRPr="001D5962" w:rsidRDefault="000071EF" w:rsidP="00AD6E9E">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985" w:type="dxa"/>
          </w:tcPr>
          <w:p w14:paraId="04781755" w14:textId="77777777" w:rsidR="000071EF" w:rsidRPr="001D5962" w:rsidRDefault="000071EF" w:rsidP="00AD6E9E">
            <w:pPr>
              <w:jc w:val="both"/>
              <w:rPr>
                <w:rFonts w:ascii="Times New Roman" w:hAnsi="Times New Roman"/>
                <w:sz w:val="24"/>
                <w:szCs w:val="24"/>
              </w:rPr>
            </w:pPr>
          </w:p>
        </w:tc>
      </w:tr>
      <w:tr w:rsidR="000071EF" w:rsidRPr="00541F2B" w14:paraId="63B7BA9B" w14:textId="77777777" w:rsidTr="00AD6E9E">
        <w:tc>
          <w:tcPr>
            <w:tcW w:w="8251" w:type="dxa"/>
            <w:gridSpan w:val="3"/>
          </w:tcPr>
          <w:p w14:paraId="10CC963F" w14:textId="77777777" w:rsidR="000071EF" w:rsidRPr="001D5962" w:rsidRDefault="000071EF" w:rsidP="00AD6E9E">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13ACB566" w14:textId="77777777" w:rsidR="000071EF" w:rsidRPr="001D5962" w:rsidRDefault="000071EF" w:rsidP="00AD6E9E">
            <w:pPr>
              <w:jc w:val="both"/>
              <w:rPr>
                <w:rFonts w:ascii="Times New Roman" w:hAnsi="Times New Roman"/>
                <w:sz w:val="24"/>
                <w:szCs w:val="24"/>
              </w:rPr>
            </w:pPr>
          </w:p>
        </w:tc>
      </w:tr>
      <w:tr w:rsidR="000071EF" w:rsidRPr="00541F2B" w14:paraId="6B4DF759" w14:textId="77777777" w:rsidTr="00AD6E9E">
        <w:tc>
          <w:tcPr>
            <w:tcW w:w="8251" w:type="dxa"/>
            <w:gridSpan w:val="3"/>
          </w:tcPr>
          <w:p w14:paraId="1A7EC120" w14:textId="77777777" w:rsidR="000071EF" w:rsidRPr="001D5962" w:rsidRDefault="000071EF" w:rsidP="00AD6E9E">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0BC3A2EC" w14:textId="77777777" w:rsidR="000071EF" w:rsidRPr="001D5962" w:rsidRDefault="000071EF" w:rsidP="00AD6E9E">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231B2376" w14:textId="77777777" w:rsidR="000071EF" w:rsidRDefault="000071EF"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F0B88AD" w14:textId="77777777" w:rsidR="000071EF" w:rsidRDefault="000071EF"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1905038" w14:textId="77777777" w:rsidR="000071EF" w:rsidRDefault="000071EF"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CC0455F" w14:textId="77777777" w:rsidR="000071EF" w:rsidRDefault="000071EF"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FD5D53" w14:textId="77777777" w:rsidR="000071EF" w:rsidRDefault="000071EF"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AB896A" w14:textId="67321285"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0382586A" w14:textId="77777777" w:rsidR="003F18F8" w:rsidRDefault="003F18F8" w:rsidP="000071EF">
      <w:pPr>
        <w:jc w:val="center"/>
        <w:rPr>
          <w:rFonts w:ascii="Times New Roman" w:hAnsi="Times New Roman"/>
          <w:b/>
          <w:bCs/>
          <w:color w:val="000000" w:themeColor="text1"/>
          <w:sz w:val="24"/>
          <w:szCs w:val="24"/>
        </w:rPr>
      </w:pPr>
    </w:p>
    <w:p w14:paraId="56669534" w14:textId="77777777" w:rsidR="003F18F8" w:rsidRDefault="003F18F8" w:rsidP="000071EF">
      <w:pPr>
        <w:jc w:val="center"/>
        <w:rPr>
          <w:rFonts w:ascii="Times New Roman" w:hAnsi="Times New Roman"/>
          <w:b/>
          <w:bCs/>
          <w:color w:val="000000" w:themeColor="text1"/>
          <w:sz w:val="24"/>
          <w:szCs w:val="24"/>
        </w:rPr>
      </w:pPr>
    </w:p>
    <w:p w14:paraId="5C3BF685" w14:textId="3A8689F0" w:rsidR="000071EF" w:rsidRPr="00F8096F" w:rsidRDefault="000071EF" w:rsidP="000071EF">
      <w:pPr>
        <w:jc w:val="center"/>
        <w:rPr>
          <w:rFonts w:ascii="Times New Roman" w:hAnsi="Times New Roman"/>
          <w:b/>
          <w:bCs/>
          <w:color w:val="000000" w:themeColor="text1"/>
          <w:sz w:val="24"/>
          <w:szCs w:val="24"/>
        </w:rPr>
      </w:pPr>
      <w:r w:rsidRPr="00F8096F">
        <w:rPr>
          <w:rFonts w:ascii="Times New Roman" w:hAnsi="Times New Roman"/>
          <w:b/>
          <w:bCs/>
          <w:color w:val="000000" w:themeColor="text1"/>
          <w:sz w:val="24"/>
          <w:szCs w:val="24"/>
        </w:rPr>
        <w:t>TECHNINĖ SPECIFIKACIJA</w:t>
      </w:r>
    </w:p>
    <w:p w14:paraId="036D3119" w14:textId="77777777" w:rsidR="000071EF" w:rsidRDefault="000071EF" w:rsidP="000071EF">
      <w:pPr>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Pasaulinės p</w:t>
      </w:r>
      <w:r w:rsidRPr="00F8096F">
        <w:rPr>
          <w:rFonts w:ascii="Times New Roman" w:hAnsi="Times New Roman"/>
          <w:b/>
          <w:bCs/>
          <w:color w:val="000000" w:themeColor="text1"/>
          <w:sz w:val="24"/>
          <w:szCs w:val="24"/>
        </w:rPr>
        <w:t>abėgėlių dienos renginio organizavimo paslaugo</w:t>
      </w:r>
      <w:r>
        <w:rPr>
          <w:rFonts w:ascii="Times New Roman" w:hAnsi="Times New Roman"/>
          <w:b/>
          <w:bCs/>
          <w:color w:val="000000" w:themeColor="text1"/>
          <w:sz w:val="24"/>
          <w:szCs w:val="24"/>
        </w:rPr>
        <w:t>s</w:t>
      </w:r>
    </w:p>
    <w:p w14:paraId="0F014B53" w14:textId="77777777" w:rsidR="000071EF" w:rsidRPr="00CA4F0A" w:rsidRDefault="000071EF" w:rsidP="000071EF">
      <w:pPr>
        <w:jc w:val="center"/>
        <w:rPr>
          <w:rFonts w:ascii="Times New Roman" w:hAnsi="Times New Roman"/>
          <w:b/>
          <w:bCs/>
          <w:color w:val="000000" w:themeColor="text1"/>
          <w:sz w:val="24"/>
          <w:szCs w:val="24"/>
        </w:rPr>
      </w:pPr>
    </w:p>
    <w:p w14:paraId="3FB36E51" w14:textId="77777777" w:rsidR="000071EF" w:rsidRPr="00135F30"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135F30">
        <w:rPr>
          <w:rFonts w:ascii="Times New Roman" w:hAnsi="Times New Roman"/>
          <w:sz w:val="24"/>
          <w:szCs w:val="24"/>
        </w:rPr>
        <w:t xml:space="preserve">Renginys – Pasaulinė pabėgėlių diena. </w:t>
      </w:r>
    </w:p>
    <w:p w14:paraId="619BF7FC" w14:textId="77777777" w:rsidR="000071EF" w:rsidRPr="00E93F48"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E93F48">
        <w:rPr>
          <w:rFonts w:ascii="Times New Roman" w:hAnsi="Times New Roman"/>
          <w:sz w:val="24"/>
          <w:szCs w:val="24"/>
        </w:rPr>
        <w:t xml:space="preserve">Renginio data – 2026 m. birželio 17 d. </w:t>
      </w:r>
    </w:p>
    <w:p w14:paraId="3785613A" w14:textId="77777777" w:rsidR="000071EF" w:rsidRPr="00E93F48"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E93F48">
        <w:rPr>
          <w:rFonts w:ascii="Times New Roman" w:hAnsi="Times New Roman"/>
          <w:b/>
          <w:bCs/>
          <w:sz w:val="24"/>
          <w:szCs w:val="24"/>
          <w:u w:val="single"/>
        </w:rPr>
        <w:t>2026 m. birželio 17 d.</w:t>
      </w:r>
      <w:r w:rsidRPr="00E93F48">
        <w:rPr>
          <w:rFonts w:ascii="Times New Roman" w:hAnsi="Times New Roman"/>
          <w:sz w:val="24"/>
          <w:szCs w:val="24"/>
        </w:rPr>
        <w:t xml:space="preserve"> Renginio vieta – Ruklos priėmimo centras (Karaliaus Mindaugo g. 18, LT-55285, Rukla). Preliminarus žmonių skaičius – 300. Preliminarus renginio laikas – nuo 10:30 iki 16:30 val. Paslaugų teikėjas turės: </w:t>
      </w:r>
    </w:p>
    <w:p w14:paraId="12EFD061" w14:textId="77777777" w:rsidR="000071EF" w:rsidRDefault="000071EF" w:rsidP="000071EF">
      <w:pPr>
        <w:pStyle w:val="Sraopastraipa"/>
        <w:numPr>
          <w:ilvl w:val="1"/>
          <w:numId w:val="33"/>
        </w:numPr>
        <w:suppressAutoHyphens w:val="0"/>
        <w:autoSpaceDN/>
        <w:spacing w:after="0"/>
        <w:contextualSpacing/>
        <w:jc w:val="both"/>
        <w:rPr>
          <w:rFonts w:ascii="Times New Roman" w:hAnsi="Times New Roman"/>
          <w:sz w:val="24"/>
          <w:szCs w:val="24"/>
        </w:rPr>
      </w:pPr>
      <w:r w:rsidRPr="00E93F48">
        <w:rPr>
          <w:rFonts w:ascii="Times New Roman" w:hAnsi="Times New Roman"/>
          <w:sz w:val="24"/>
          <w:szCs w:val="24"/>
        </w:rPr>
        <w:t xml:space="preserve">Suorganizuoti plovo gaminimą – įrankius (pjaustymo lenteles, peilius skustukus priemones maišymui ir kt.), priemones (puodą, kuriame pagaminto patiekalo pakaktų ne mažiau 300 žmonių ir kt.), virimo priemones ir maisto produktus plovui (mėsą išskyrus kiaulieną), ryžius, svogūnus, prieskonius, aliejų, česnaką ir salotas (pomidorus, agurkus). Produktų turi būti tiek, kad pagaminto patiekalo pakaktų 300 žmonių. Plovas turi būti gaminamas </w:t>
      </w:r>
      <w:proofErr w:type="spellStart"/>
      <w:r w:rsidRPr="00E93F48">
        <w:rPr>
          <w:rFonts w:ascii="Times New Roman" w:hAnsi="Times New Roman"/>
          <w:sz w:val="24"/>
          <w:szCs w:val="24"/>
        </w:rPr>
        <w:t>kazane</w:t>
      </w:r>
      <w:proofErr w:type="spellEnd"/>
      <w:r w:rsidRPr="00E93F48">
        <w:rPr>
          <w:rFonts w:ascii="Times New Roman" w:hAnsi="Times New Roman"/>
          <w:sz w:val="24"/>
          <w:szCs w:val="24"/>
        </w:rPr>
        <w:t xml:space="preserve"> renginio metu </w:t>
      </w:r>
      <w:proofErr w:type="spellStart"/>
      <w:r w:rsidRPr="00E93F48">
        <w:rPr>
          <w:rFonts w:ascii="Times New Roman" w:hAnsi="Times New Roman"/>
          <w:sz w:val="24"/>
          <w:szCs w:val="24"/>
        </w:rPr>
        <w:t>t.y</w:t>
      </w:r>
      <w:proofErr w:type="spellEnd"/>
      <w:r w:rsidRPr="00E93F48">
        <w:rPr>
          <w:rFonts w:ascii="Times New Roman" w:hAnsi="Times New Roman"/>
          <w:sz w:val="24"/>
          <w:szCs w:val="24"/>
        </w:rPr>
        <w:t>., 2026 m. birželio 17 d. ~10:00-11:</w:t>
      </w:r>
      <w:r>
        <w:rPr>
          <w:rFonts w:ascii="Times New Roman" w:hAnsi="Times New Roman"/>
          <w:sz w:val="24"/>
          <w:szCs w:val="24"/>
        </w:rPr>
        <w:t>2</w:t>
      </w:r>
      <w:r w:rsidRPr="00E93F48">
        <w:rPr>
          <w:rFonts w:ascii="Times New Roman" w:hAnsi="Times New Roman"/>
          <w:sz w:val="24"/>
          <w:szCs w:val="24"/>
        </w:rPr>
        <w:t>0 val., kad būtų galima stebėti gaminimo procesą. Plovas turi būti paruoštas valgymui iki 11:</w:t>
      </w:r>
      <w:r>
        <w:rPr>
          <w:rFonts w:ascii="Times New Roman" w:hAnsi="Times New Roman"/>
          <w:sz w:val="24"/>
          <w:szCs w:val="24"/>
        </w:rPr>
        <w:t>2</w:t>
      </w:r>
      <w:r w:rsidRPr="00E93F48">
        <w:rPr>
          <w:rFonts w:ascii="Times New Roman" w:hAnsi="Times New Roman"/>
          <w:sz w:val="24"/>
          <w:szCs w:val="24"/>
        </w:rPr>
        <w:t xml:space="preserve">0 val.  Plovo gamintojai turi pasirūpinti visomis plovui gaminti reikalingomis priemonėmis, įranga ir palapinėmis prisidengti nuo galimų lietingų orų. </w:t>
      </w:r>
    </w:p>
    <w:p w14:paraId="1519D8B5" w14:textId="77777777" w:rsidR="000071EF" w:rsidRPr="00E93F48" w:rsidRDefault="000071EF" w:rsidP="000071EF">
      <w:pPr>
        <w:pStyle w:val="Sraopastraipa"/>
        <w:numPr>
          <w:ilvl w:val="1"/>
          <w:numId w:val="33"/>
        </w:numPr>
        <w:suppressAutoHyphens w:val="0"/>
        <w:autoSpaceDN/>
        <w:spacing w:after="0"/>
        <w:contextualSpacing/>
        <w:jc w:val="both"/>
        <w:rPr>
          <w:rFonts w:ascii="Times New Roman" w:hAnsi="Times New Roman"/>
          <w:sz w:val="24"/>
          <w:szCs w:val="24"/>
        </w:rPr>
      </w:pPr>
      <w:r w:rsidRPr="00E93F48">
        <w:rPr>
          <w:rFonts w:ascii="Times New Roman" w:hAnsi="Times New Roman"/>
          <w:sz w:val="24"/>
          <w:szCs w:val="24"/>
        </w:rPr>
        <w:t>Aprūpinti vienkartiniais indais plovo valgymui (šaukštai, gilios lėkštės, 400 vnt. popierinių servetėlių) - 300 žmonių.</w:t>
      </w:r>
    </w:p>
    <w:p w14:paraId="1B9B4576" w14:textId="77777777" w:rsidR="000071EF" w:rsidRPr="00E93F48" w:rsidRDefault="000071EF" w:rsidP="000071EF">
      <w:pPr>
        <w:pStyle w:val="Sraopastraipa"/>
        <w:numPr>
          <w:ilvl w:val="1"/>
          <w:numId w:val="33"/>
        </w:numPr>
        <w:suppressAutoHyphens w:val="0"/>
        <w:autoSpaceDN/>
        <w:spacing w:after="0"/>
        <w:contextualSpacing/>
        <w:jc w:val="both"/>
        <w:rPr>
          <w:rFonts w:ascii="Times New Roman" w:hAnsi="Times New Roman"/>
          <w:sz w:val="24"/>
          <w:szCs w:val="24"/>
        </w:rPr>
      </w:pPr>
      <w:r w:rsidRPr="00E93F48">
        <w:rPr>
          <w:rFonts w:ascii="Times New Roman" w:hAnsi="Times New Roman"/>
          <w:sz w:val="24"/>
          <w:szCs w:val="24"/>
        </w:rPr>
        <w:t xml:space="preserve">Užtikrinti geriamojo vandens tiekimą - ne mažiau kaip 100 litrų, tačiau pakankamą kiekį viso renginio dalyvių poreikiams užtikrinti ir ne mažiau 500 vnt. vienkartinių puodelių prie vandens. Taip pat 20 vnt. 0,33 litro talpos negazuoto geriamo vandens buteliukų. </w:t>
      </w:r>
    </w:p>
    <w:p w14:paraId="2EC49211" w14:textId="77777777" w:rsidR="000071EF" w:rsidRPr="00135F30" w:rsidRDefault="000071EF" w:rsidP="000071EF">
      <w:pPr>
        <w:pStyle w:val="Sraopastraipa"/>
        <w:numPr>
          <w:ilvl w:val="1"/>
          <w:numId w:val="33"/>
        </w:numPr>
        <w:suppressAutoHyphens w:val="0"/>
        <w:autoSpaceDN/>
        <w:spacing w:after="0"/>
        <w:contextualSpacing/>
        <w:jc w:val="both"/>
        <w:rPr>
          <w:rFonts w:ascii="Times New Roman" w:hAnsi="Times New Roman"/>
          <w:sz w:val="24"/>
          <w:szCs w:val="24"/>
        </w:rPr>
      </w:pPr>
      <w:r w:rsidRPr="00E93F48">
        <w:rPr>
          <w:rFonts w:ascii="Times New Roman" w:hAnsi="Times New Roman"/>
          <w:sz w:val="24"/>
          <w:szCs w:val="24"/>
        </w:rPr>
        <w:t>Paslaugų teikėjas atsako už maisto saugą ir higienos reikalavimų laikymąsi pagal galiojančius teisės aktus.</w:t>
      </w:r>
    </w:p>
    <w:p w14:paraId="4624539E" w14:textId="77777777" w:rsidR="000071EF" w:rsidRPr="00846FE0" w:rsidRDefault="000071EF" w:rsidP="000071EF">
      <w:pPr>
        <w:pStyle w:val="Sraopastraipa"/>
        <w:numPr>
          <w:ilvl w:val="0"/>
          <w:numId w:val="33"/>
        </w:numPr>
        <w:suppressAutoHyphens w:val="0"/>
        <w:autoSpaceDN/>
        <w:spacing w:after="0"/>
        <w:contextualSpacing/>
        <w:jc w:val="both"/>
        <w:rPr>
          <w:rFonts w:ascii="Times New Roman" w:hAnsi="Times New Roman"/>
          <w:color w:val="000000" w:themeColor="text1"/>
          <w:sz w:val="24"/>
          <w:szCs w:val="24"/>
        </w:rPr>
      </w:pPr>
      <w:r w:rsidRPr="00326FA0">
        <w:rPr>
          <w:rFonts w:ascii="Times New Roman" w:hAnsi="Times New Roman"/>
          <w:color w:val="000000"/>
          <w:sz w:val="23"/>
          <w:szCs w:val="23"/>
        </w:rPr>
        <w:t xml:space="preserve">Organizuoti 2 skirtingų atlikėjų ar kolektyvų muzikos pasirodymus, kurių kiekvieno trukmė po 30 minučių. </w:t>
      </w:r>
      <w:r w:rsidRPr="00846FE0">
        <w:rPr>
          <w:rFonts w:ascii="Times New Roman" w:hAnsi="Times New Roman"/>
          <w:sz w:val="24"/>
          <w:szCs w:val="24"/>
        </w:rPr>
        <w:t>Paslaugų teikėjas turės:</w:t>
      </w:r>
    </w:p>
    <w:p w14:paraId="7AA8AC23" w14:textId="77777777" w:rsidR="000071EF" w:rsidRPr="00122B76" w:rsidRDefault="000071EF" w:rsidP="000071EF">
      <w:pPr>
        <w:pStyle w:val="Sraopastraipa"/>
        <w:numPr>
          <w:ilvl w:val="1"/>
          <w:numId w:val="33"/>
        </w:numPr>
        <w:suppressAutoHyphens w:val="0"/>
        <w:autoSpaceDN/>
        <w:spacing w:after="0"/>
        <w:contextualSpacing/>
        <w:jc w:val="both"/>
        <w:rPr>
          <w:rFonts w:ascii="Times New Roman" w:hAnsi="Times New Roman"/>
          <w:color w:val="000000" w:themeColor="text1"/>
          <w:sz w:val="24"/>
          <w:szCs w:val="24"/>
        </w:rPr>
      </w:pPr>
      <w:r w:rsidRPr="00846FE0">
        <w:rPr>
          <w:rFonts w:ascii="Times New Roman" w:hAnsi="Times New Roman"/>
          <w:sz w:val="24"/>
          <w:szCs w:val="24"/>
        </w:rPr>
        <w:t xml:space="preserve">Paslaugų teikėjas yra atsakingas už atlikėjų paiešką, atlikėjų įgarsinimą, techninį aprūpinimą ir pagalbą atlikėjams renginio metu. Taip pat paslaugų teikėjas yra atsakingas už koncerte pasirodančių atlikėjų suteiktų paslaugų apmokėjimą, jų atvykimo išlaidas ir kt. išlaidas, susijusias su Ruklos priėmimo centre birželio 17 d., vyksiančiu Pasaulinės pabėgėlių dienos renginiu. </w:t>
      </w:r>
    </w:p>
    <w:p w14:paraId="33E0AF74" w14:textId="77777777" w:rsidR="000071EF" w:rsidRPr="00122B76" w:rsidRDefault="000071EF" w:rsidP="000071EF">
      <w:pPr>
        <w:pStyle w:val="Sraopastraipa"/>
        <w:numPr>
          <w:ilvl w:val="1"/>
          <w:numId w:val="33"/>
        </w:numPr>
        <w:suppressAutoHyphens w:val="0"/>
        <w:autoSpaceDN/>
        <w:spacing w:after="0"/>
        <w:contextualSpacing/>
        <w:jc w:val="both"/>
        <w:rPr>
          <w:rFonts w:ascii="Times New Roman" w:hAnsi="Times New Roman"/>
          <w:color w:val="000000" w:themeColor="text1"/>
          <w:sz w:val="24"/>
          <w:szCs w:val="24"/>
        </w:rPr>
      </w:pPr>
      <w:r w:rsidRPr="34E99D33">
        <w:rPr>
          <w:rFonts w:ascii="Times New Roman" w:hAnsi="Times New Roman"/>
          <w:sz w:val="24"/>
          <w:szCs w:val="24"/>
        </w:rPr>
        <w:t>Atlikėjai turi būti suderinti su Perkančiąja organizacija.</w:t>
      </w:r>
    </w:p>
    <w:p w14:paraId="4DB7CEFB" w14:textId="77777777" w:rsidR="000071EF" w:rsidRPr="00122B76" w:rsidRDefault="000071EF" w:rsidP="000071EF">
      <w:pPr>
        <w:pStyle w:val="Sraopastraipa"/>
        <w:numPr>
          <w:ilvl w:val="1"/>
          <w:numId w:val="33"/>
        </w:numPr>
        <w:suppressAutoHyphens w:val="0"/>
        <w:autoSpaceDN/>
        <w:spacing w:after="0"/>
        <w:contextualSpacing/>
        <w:jc w:val="both"/>
        <w:rPr>
          <w:rFonts w:ascii="Times New Roman" w:hAnsi="Times New Roman"/>
          <w:color w:val="000000" w:themeColor="text1"/>
          <w:sz w:val="24"/>
          <w:szCs w:val="24"/>
        </w:rPr>
      </w:pPr>
      <w:r w:rsidRPr="00122B76">
        <w:rPr>
          <w:rFonts w:ascii="Times New Roman" w:hAnsi="Times New Roman"/>
          <w:sz w:val="24"/>
          <w:szCs w:val="24"/>
        </w:rPr>
        <w:t>Paslaugų teikėjas pasiūlyme turi pateikti rašytinį trumpą paaiškinimą, kaip kiekvienas siūlomas atlikėjas ar kolektyvas atitinka renginio tematiką.</w:t>
      </w:r>
    </w:p>
    <w:p w14:paraId="1F8C44DC" w14:textId="77777777" w:rsidR="000071EF" w:rsidRPr="006856A9" w:rsidRDefault="000071EF" w:rsidP="000071EF">
      <w:pPr>
        <w:pStyle w:val="Sraopastraipa"/>
        <w:numPr>
          <w:ilvl w:val="1"/>
          <w:numId w:val="33"/>
        </w:numPr>
        <w:suppressAutoHyphens w:val="0"/>
        <w:autoSpaceDN/>
        <w:spacing w:after="0"/>
        <w:contextualSpacing/>
        <w:jc w:val="both"/>
        <w:rPr>
          <w:rFonts w:ascii="Times New Roman" w:hAnsi="Times New Roman"/>
          <w:color w:val="000000" w:themeColor="text1"/>
          <w:sz w:val="24"/>
          <w:szCs w:val="24"/>
        </w:rPr>
      </w:pPr>
      <w:r w:rsidRPr="34E99D33">
        <w:rPr>
          <w:rFonts w:ascii="Times New Roman" w:hAnsi="Times New Roman"/>
          <w:sz w:val="24"/>
          <w:szCs w:val="24"/>
        </w:rPr>
        <w:t xml:space="preserve">Paslaugų teikėjas turi pasiūlyti muzikinius atlikėjus ar kolektyvus, kurie yra </w:t>
      </w:r>
      <w:proofErr w:type="spellStart"/>
      <w:r w:rsidRPr="34E99D33">
        <w:rPr>
          <w:rFonts w:ascii="Times New Roman" w:hAnsi="Times New Roman"/>
          <w:sz w:val="24"/>
          <w:szCs w:val="24"/>
        </w:rPr>
        <w:t>tematiškai</w:t>
      </w:r>
      <w:proofErr w:type="spellEnd"/>
      <w:r w:rsidRPr="34E99D33">
        <w:rPr>
          <w:rFonts w:ascii="Times New Roman" w:hAnsi="Times New Roman"/>
          <w:sz w:val="24"/>
          <w:szCs w:val="24"/>
        </w:rPr>
        <w:t xml:space="preserve"> susiję su Pasauline pabėgėlių diena. Tematinis ryšys gali būti siejamas su atlikėjų asmenine patirtimi, bendradarbiavimu tarp vietinių ir </w:t>
      </w:r>
      <w:r>
        <w:rPr>
          <w:rFonts w:ascii="Times New Roman" w:hAnsi="Times New Roman"/>
          <w:sz w:val="24"/>
          <w:szCs w:val="24"/>
        </w:rPr>
        <w:t>Lietuvoje gyvenančių užsieniečių</w:t>
      </w:r>
      <w:r w:rsidRPr="34E99D33">
        <w:rPr>
          <w:rFonts w:ascii="Times New Roman" w:hAnsi="Times New Roman"/>
          <w:sz w:val="24"/>
          <w:szCs w:val="24"/>
        </w:rPr>
        <w:t xml:space="preserve"> bendruomenių atlikėjų, kolektyvo sudėtimi (pvz., tarpkultūrinis kolektyvas), repertuaru arba koncertine programa ar vieša veikla, atspindinčia migracijos, pabėgėlių patirčių, </w:t>
      </w:r>
      <w:proofErr w:type="spellStart"/>
      <w:r w:rsidRPr="34E99D33">
        <w:rPr>
          <w:rFonts w:ascii="Times New Roman" w:hAnsi="Times New Roman"/>
          <w:sz w:val="24"/>
          <w:szCs w:val="24"/>
        </w:rPr>
        <w:t>įtraukties</w:t>
      </w:r>
      <w:proofErr w:type="spellEnd"/>
      <w:r w:rsidRPr="34E99D33">
        <w:rPr>
          <w:rFonts w:ascii="Times New Roman" w:hAnsi="Times New Roman"/>
          <w:sz w:val="24"/>
          <w:szCs w:val="24"/>
        </w:rPr>
        <w:t xml:space="preserve"> ar kultūrų įvairovės temas.</w:t>
      </w:r>
    </w:p>
    <w:p w14:paraId="633A5EF2" w14:textId="77777777" w:rsidR="000071EF"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CD7893">
        <w:rPr>
          <w:rFonts w:ascii="Times New Roman" w:hAnsi="Times New Roman"/>
          <w:sz w:val="24"/>
          <w:szCs w:val="24"/>
        </w:rPr>
        <w:t>Paslaugų teikėjas turės pasirūpinti scenos pastatymu ir apipavidalinimu, garso sistemomis ir jų aptarnavimu, muzikiniu fonu renginio metu:</w:t>
      </w:r>
    </w:p>
    <w:p w14:paraId="51595E80" w14:textId="77777777" w:rsidR="000071EF" w:rsidRDefault="000071EF" w:rsidP="000071EF">
      <w:pPr>
        <w:pStyle w:val="Sraopastraipa"/>
        <w:numPr>
          <w:ilvl w:val="1"/>
          <w:numId w:val="33"/>
        </w:numPr>
        <w:suppressAutoHyphens w:val="0"/>
        <w:autoSpaceDN/>
        <w:spacing w:after="0"/>
        <w:contextualSpacing/>
        <w:jc w:val="both"/>
        <w:rPr>
          <w:rFonts w:ascii="Times New Roman" w:hAnsi="Times New Roman"/>
          <w:sz w:val="24"/>
          <w:szCs w:val="24"/>
        </w:rPr>
      </w:pPr>
      <w:r w:rsidRPr="370ADDB6">
        <w:rPr>
          <w:rFonts w:ascii="Times New Roman" w:hAnsi="Times New Roman"/>
          <w:sz w:val="24"/>
          <w:szCs w:val="24"/>
        </w:rPr>
        <w:t>10x15 m. skaidrios modulinės palapinės</w:t>
      </w:r>
      <w:r>
        <w:rPr>
          <w:rFonts w:ascii="Times New Roman" w:hAnsi="Times New Roman"/>
          <w:sz w:val="24"/>
          <w:szCs w:val="24"/>
        </w:rPr>
        <w:t xml:space="preserve"> ir </w:t>
      </w:r>
      <w:r w:rsidRPr="370ADDB6">
        <w:rPr>
          <w:rFonts w:ascii="Times New Roman" w:hAnsi="Times New Roman"/>
          <w:sz w:val="24"/>
          <w:szCs w:val="24"/>
        </w:rPr>
        <w:t>3x</w:t>
      </w:r>
      <w:r>
        <w:rPr>
          <w:rFonts w:ascii="Times New Roman" w:hAnsi="Times New Roman"/>
          <w:sz w:val="24"/>
          <w:szCs w:val="24"/>
        </w:rPr>
        <w:t>5 m.</w:t>
      </w:r>
      <w:r w:rsidRPr="370ADDB6">
        <w:rPr>
          <w:rFonts w:ascii="Times New Roman" w:hAnsi="Times New Roman"/>
          <w:sz w:val="24"/>
          <w:szCs w:val="24"/>
        </w:rPr>
        <w:t xml:space="preserve"> scenos pakylos sumontavimas palapinės viduje. Palapinė turi būti dengta skaidriu stogu, </w:t>
      </w:r>
      <w:r>
        <w:rPr>
          <w:rFonts w:ascii="Times New Roman" w:hAnsi="Times New Roman"/>
          <w:sz w:val="24"/>
          <w:szCs w:val="24"/>
        </w:rPr>
        <w:t xml:space="preserve">skaidriomis </w:t>
      </w:r>
      <w:r w:rsidRPr="370ADDB6">
        <w:rPr>
          <w:rFonts w:ascii="Times New Roman" w:hAnsi="Times New Roman"/>
          <w:sz w:val="24"/>
          <w:szCs w:val="24"/>
        </w:rPr>
        <w:t xml:space="preserve">galine ir šoninėmis sienomis, kurias esant geram orui renginio metu būtų galimybė nuimti. </w:t>
      </w:r>
    </w:p>
    <w:p w14:paraId="6C8B469D" w14:textId="77777777" w:rsidR="000071EF" w:rsidRDefault="000071EF" w:rsidP="000071EF">
      <w:pPr>
        <w:pStyle w:val="Sraopastraipa"/>
        <w:numPr>
          <w:ilvl w:val="1"/>
          <w:numId w:val="33"/>
        </w:numPr>
        <w:suppressAutoHyphens w:val="0"/>
        <w:autoSpaceDN/>
        <w:spacing w:after="0"/>
        <w:contextualSpacing/>
        <w:jc w:val="both"/>
        <w:rPr>
          <w:rFonts w:ascii="Times New Roman" w:hAnsi="Times New Roman"/>
          <w:sz w:val="24"/>
          <w:szCs w:val="24"/>
        </w:rPr>
      </w:pPr>
      <w:r w:rsidRPr="34E99D33">
        <w:rPr>
          <w:rFonts w:ascii="Times New Roman" w:hAnsi="Times New Roman"/>
          <w:sz w:val="24"/>
          <w:szCs w:val="24"/>
        </w:rPr>
        <w:t>Scenos apipavidalinimas: 6 vnt. gėlių puokščių pamerktų vazose ir ant scenos galinės sienos pakabintas 3x2 m. dydžio sumaketuotas ir atspaustas plakatas, kurio maketą Paslaugų teikėjas suderin</w:t>
      </w:r>
      <w:r>
        <w:rPr>
          <w:rFonts w:ascii="Times New Roman" w:hAnsi="Times New Roman"/>
          <w:sz w:val="24"/>
          <w:szCs w:val="24"/>
        </w:rPr>
        <w:t>a</w:t>
      </w:r>
      <w:r w:rsidRPr="34E99D33">
        <w:rPr>
          <w:rFonts w:ascii="Times New Roman" w:hAnsi="Times New Roman"/>
          <w:sz w:val="24"/>
          <w:szCs w:val="24"/>
        </w:rPr>
        <w:t xml:space="preserve"> su Priėmimo ir integracijos agentūra. </w:t>
      </w:r>
      <w:r w:rsidRPr="34E99D33">
        <w:rPr>
          <w:rFonts w:ascii="Times New Roman" w:hAnsi="Times New Roman"/>
          <w:color w:val="000000" w:themeColor="text1"/>
          <w:sz w:val="24"/>
          <w:szCs w:val="24"/>
        </w:rPr>
        <w:t xml:space="preserve">Galima korekcija iki 5 kartų, kol patvirtinamas </w:t>
      </w:r>
      <w:r w:rsidRPr="34E99D33">
        <w:rPr>
          <w:rFonts w:ascii="Times New Roman" w:hAnsi="Times New Roman"/>
          <w:color w:val="000000" w:themeColor="text1"/>
          <w:sz w:val="24"/>
          <w:szCs w:val="24"/>
        </w:rPr>
        <w:lastRenderedPageBreak/>
        <w:t>galutinis plakato variantas.</w:t>
      </w:r>
      <w:r>
        <w:rPr>
          <w:rFonts w:ascii="Times New Roman" w:hAnsi="Times New Roman"/>
          <w:color w:val="000000" w:themeColor="text1"/>
          <w:sz w:val="24"/>
          <w:szCs w:val="24"/>
        </w:rPr>
        <w:t xml:space="preserve"> </w:t>
      </w:r>
      <w:r w:rsidRPr="34E99D33">
        <w:rPr>
          <w:rFonts w:ascii="Times New Roman" w:hAnsi="Times New Roman"/>
          <w:color w:val="000000" w:themeColor="text1"/>
          <w:sz w:val="24"/>
          <w:szCs w:val="24"/>
        </w:rPr>
        <w:t xml:space="preserve">Taip pat </w:t>
      </w:r>
      <w:r w:rsidRPr="34E99D33">
        <w:rPr>
          <w:rFonts w:ascii="Times New Roman" w:hAnsi="Times New Roman"/>
          <w:sz w:val="24"/>
          <w:szCs w:val="24"/>
        </w:rPr>
        <w:t xml:space="preserve">pasirūpinti dekoratyviniu, moderniu scenos apšvietimu, pastatant </w:t>
      </w:r>
      <w:r>
        <w:rPr>
          <w:rFonts w:ascii="Times New Roman" w:hAnsi="Times New Roman"/>
          <w:sz w:val="24"/>
          <w:szCs w:val="24"/>
        </w:rPr>
        <w:t xml:space="preserve">4-6 dekoratyvias lempas ant stovo, kurios būtų ir scenos fono dalis. </w:t>
      </w:r>
    </w:p>
    <w:p w14:paraId="3620E760" w14:textId="77777777" w:rsidR="000071EF" w:rsidRDefault="000071EF" w:rsidP="000071EF">
      <w:pPr>
        <w:pStyle w:val="Sraopastraipa"/>
        <w:numPr>
          <w:ilvl w:val="1"/>
          <w:numId w:val="33"/>
        </w:numPr>
        <w:suppressAutoHyphens w:val="0"/>
        <w:autoSpaceDN/>
        <w:spacing w:after="0"/>
        <w:contextualSpacing/>
        <w:jc w:val="both"/>
        <w:rPr>
          <w:rFonts w:ascii="Times New Roman" w:hAnsi="Times New Roman"/>
          <w:sz w:val="24"/>
          <w:szCs w:val="24"/>
        </w:rPr>
      </w:pPr>
      <w:r w:rsidRPr="00122B76">
        <w:rPr>
          <w:rFonts w:ascii="Times New Roman" w:hAnsi="Times New Roman"/>
          <w:sz w:val="24"/>
          <w:szCs w:val="24"/>
        </w:rPr>
        <w:t xml:space="preserve">Paslaugų teikėjas pasirūpina visa reikalinga garso, šviesų įranga, kuri reikalinga 4 punkte minimiems atlikėjams ar muzikos kolektyvams kokybiškai atlikti savo muzikinius pasirodymus. Paslaugų teikėjas turi suderinti įgarsinimo aparatūros poreikį su atrinktais koncerto atlikėjais. Ant scenos renginio metu turi būti ne mažiau 5 vnt. </w:t>
      </w:r>
      <w:proofErr w:type="spellStart"/>
      <w:r w:rsidRPr="00122B76">
        <w:rPr>
          <w:rFonts w:ascii="Times New Roman" w:hAnsi="Times New Roman"/>
          <w:sz w:val="24"/>
          <w:szCs w:val="24"/>
        </w:rPr>
        <w:t>mikrafonų</w:t>
      </w:r>
      <w:proofErr w:type="spellEnd"/>
      <w:r w:rsidRPr="00122B76">
        <w:rPr>
          <w:rFonts w:ascii="Times New Roman" w:hAnsi="Times New Roman"/>
          <w:sz w:val="24"/>
          <w:szCs w:val="24"/>
        </w:rPr>
        <w:t xml:space="preserve"> ant stovo, 2 vnt. nešiojamų mikrofonų, 4 vnt. garso kolonėlių ir kitos garso įrangos, reikalingos muzikiniams pasirodymams. Galutinis įgarsinimo ir kitos įrangos sąrašas suderinamas ir su Perkančiąja organizacija. </w:t>
      </w:r>
    </w:p>
    <w:p w14:paraId="27592EE9" w14:textId="77777777" w:rsidR="000071EF" w:rsidRDefault="000071EF" w:rsidP="000071EF">
      <w:pPr>
        <w:pStyle w:val="Sraopastraipa"/>
        <w:numPr>
          <w:ilvl w:val="1"/>
          <w:numId w:val="33"/>
        </w:numPr>
        <w:suppressAutoHyphens w:val="0"/>
        <w:autoSpaceDN/>
        <w:spacing w:after="0"/>
        <w:contextualSpacing/>
        <w:jc w:val="both"/>
        <w:rPr>
          <w:rFonts w:ascii="Times New Roman" w:hAnsi="Times New Roman"/>
          <w:sz w:val="24"/>
          <w:szCs w:val="24"/>
        </w:rPr>
      </w:pPr>
      <w:r w:rsidRPr="00122B76">
        <w:rPr>
          <w:rFonts w:ascii="Times New Roman" w:hAnsi="Times New Roman"/>
          <w:sz w:val="24"/>
          <w:szCs w:val="24"/>
        </w:rPr>
        <w:t xml:space="preserve">Profesionalus </w:t>
      </w:r>
      <w:proofErr w:type="spellStart"/>
      <w:r w:rsidRPr="00122B76">
        <w:rPr>
          <w:rFonts w:ascii="Times New Roman" w:hAnsi="Times New Roman"/>
          <w:sz w:val="24"/>
          <w:szCs w:val="24"/>
        </w:rPr>
        <w:t>garsistas</w:t>
      </w:r>
      <w:proofErr w:type="spellEnd"/>
      <w:r w:rsidRPr="00122B76">
        <w:rPr>
          <w:rFonts w:ascii="Times New Roman" w:hAnsi="Times New Roman"/>
          <w:sz w:val="24"/>
          <w:szCs w:val="24"/>
        </w:rPr>
        <w:t xml:space="preserve"> aparatūros sujungimui ir aptarnavimui.</w:t>
      </w:r>
      <w:r>
        <w:rPr>
          <w:rFonts w:ascii="Times New Roman" w:hAnsi="Times New Roman"/>
          <w:sz w:val="24"/>
          <w:szCs w:val="24"/>
        </w:rPr>
        <w:t xml:space="preserve"> </w:t>
      </w:r>
    </w:p>
    <w:p w14:paraId="23695CBD" w14:textId="77777777" w:rsidR="000071EF" w:rsidRPr="00122B76" w:rsidRDefault="000071EF" w:rsidP="000071EF">
      <w:pPr>
        <w:pStyle w:val="Sraopastraipa"/>
        <w:numPr>
          <w:ilvl w:val="1"/>
          <w:numId w:val="33"/>
        </w:numPr>
        <w:suppressAutoHyphens w:val="0"/>
        <w:autoSpaceDN/>
        <w:spacing w:after="0"/>
        <w:contextualSpacing/>
        <w:jc w:val="both"/>
        <w:rPr>
          <w:rFonts w:ascii="Times New Roman" w:hAnsi="Times New Roman"/>
          <w:sz w:val="24"/>
          <w:szCs w:val="24"/>
        </w:rPr>
      </w:pPr>
      <w:r w:rsidRPr="00122B76">
        <w:rPr>
          <w:rFonts w:ascii="Times New Roman" w:hAnsi="Times New Roman"/>
          <w:sz w:val="24"/>
          <w:szCs w:val="24"/>
        </w:rPr>
        <w:t xml:space="preserve">Užtikrinti renginio metu muzikinį foną, renginio įgarsinimą lauke. </w:t>
      </w:r>
    </w:p>
    <w:p w14:paraId="1C178C10" w14:textId="77777777" w:rsidR="000071EF" w:rsidRPr="000B490E" w:rsidRDefault="000071EF" w:rsidP="000071EF">
      <w:pPr>
        <w:pStyle w:val="Sraopastraipa"/>
        <w:numPr>
          <w:ilvl w:val="0"/>
          <w:numId w:val="33"/>
        </w:numPr>
        <w:suppressAutoHyphens w:val="0"/>
        <w:autoSpaceDN/>
        <w:spacing w:after="0"/>
        <w:contextualSpacing/>
        <w:jc w:val="both"/>
        <w:rPr>
          <w:rFonts w:ascii="Times New Roman" w:hAnsi="Times New Roman"/>
          <w:color w:val="000000" w:themeColor="text1"/>
          <w:sz w:val="24"/>
          <w:szCs w:val="24"/>
        </w:rPr>
      </w:pPr>
      <w:r w:rsidRPr="000B490E">
        <w:rPr>
          <w:rFonts w:ascii="Times New Roman" w:hAnsi="Times New Roman"/>
          <w:sz w:val="24"/>
          <w:szCs w:val="24"/>
        </w:rPr>
        <w:t>Paslaugų teikėjas turi pasiūlyti papildomų veiklų (be koncerto), kurios papildytų renginio koncepciją ir atitiktų tematiką</w:t>
      </w:r>
      <w:r w:rsidRPr="000B490E">
        <w:rPr>
          <w:rFonts w:ascii="Times New Roman" w:hAnsi="Times New Roman"/>
          <w:sz w:val="24"/>
          <w:szCs w:val="24"/>
          <w:lang w:val="en-US"/>
        </w:rPr>
        <w:t>.</w:t>
      </w:r>
    </w:p>
    <w:p w14:paraId="4E650DA4" w14:textId="77777777" w:rsidR="000071EF" w:rsidRPr="001F069D" w:rsidRDefault="000071EF" w:rsidP="000071EF">
      <w:pPr>
        <w:pStyle w:val="Sraopastraipa"/>
        <w:numPr>
          <w:ilvl w:val="0"/>
          <w:numId w:val="33"/>
        </w:numPr>
        <w:suppressAutoHyphens w:val="0"/>
        <w:autoSpaceDN/>
        <w:spacing w:after="0"/>
        <w:contextualSpacing/>
        <w:jc w:val="both"/>
        <w:rPr>
          <w:rFonts w:ascii="Times New Roman" w:hAnsi="Times New Roman"/>
          <w:color w:val="000000" w:themeColor="text1"/>
          <w:sz w:val="24"/>
          <w:szCs w:val="24"/>
        </w:rPr>
      </w:pPr>
      <w:r w:rsidRPr="001F069D">
        <w:rPr>
          <w:rFonts w:ascii="Times New Roman" w:hAnsi="Times New Roman"/>
          <w:sz w:val="24"/>
          <w:szCs w:val="24"/>
        </w:rPr>
        <w:t xml:space="preserve">Organizuoti Ruklos priėmimo centre gyvenančių vaikų, paauglių ir suaugusiųjų užimtumą ir renginio metu įgyvendinti 3 veiklas, iš kurių 1– kūrybinė, 1 – edukacinė, 1 pramoginė – batutas su putų patranka. </w:t>
      </w:r>
    </w:p>
    <w:p w14:paraId="15C91F87" w14:textId="77777777" w:rsidR="000071EF" w:rsidRPr="00122B76" w:rsidRDefault="000071EF" w:rsidP="000071EF">
      <w:pPr>
        <w:pStyle w:val="Sraopastraipa"/>
        <w:numPr>
          <w:ilvl w:val="0"/>
          <w:numId w:val="33"/>
        </w:numPr>
        <w:suppressAutoHyphens w:val="0"/>
        <w:autoSpaceDN/>
        <w:spacing w:after="0"/>
        <w:contextualSpacing/>
        <w:jc w:val="both"/>
        <w:rPr>
          <w:rFonts w:ascii="Times New Roman" w:hAnsi="Times New Roman"/>
          <w:color w:val="000000" w:themeColor="text1"/>
          <w:sz w:val="24"/>
          <w:szCs w:val="24"/>
        </w:rPr>
      </w:pPr>
      <w:r w:rsidRPr="000B490E">
        <w:rPr>
          <w:rFonts w:ascii="Times New Roman" w:hAnsi="Times New Roman"/>
          <w:sz w:val="24"/>
          <w:szCs w:val="24"/>
        </w:rPr>
        <w:t xml:space="preserve">Organizuoti ir renginio metu koordinuoti </w:t>
      </w:r>
      <w:r>
        <w:rPr>
          <w:rFonts w:ascii="Times New Roman" w:hAnsi="Times New Roman"/>
          <w:sz w:val="24"/>
          <w:szCs w:val="24"/>
        </w:rPr>
        <w:t xml:space="preserve">bei vesti </w:t>
      </w:r>
      <w:r w:rsidRPr="000B490E">
        <w:rPr>
          <w:rFonts w:ascii="Times New Roman" w:hAnsi="Times New Roman"/>
          <w:sz w:val="24"/>
          <w:szCs w:val="24"/>
        </w:rPr>
        <w:t>sporto varžybas Ruklos priėmimo centre gyvenantiems užsieniečiams (paaugliams ir suaugusiems)</w:t>
      </w:r>
      <w:r>
        <w:rPr>
          <w:rFonts w:ascii="Times New Roman" w:hAnsi="Times New Roman"/>
          <w:sz w:val="24"/>
          <w:szCs w:val="24"/>
        </w:rPr>
        <w:t xml:space="preserve">, pasirūpinti prizais su lietuviška simbolika. </w:t>
      </w:r>
      <w:r w:rsidRPr="000B490E">
        <w:rPr>
          <w:rFonts w:ascii="Times New Roman" w:hAnsi="Times New Roman"/>
          <w:sz w:val="24"/>
          <w:szCs w:val="24"/>
        </w:rPr>
        <w:t xml:space="preserve"> </w:t>
      </w:r>
    </w:p>
    <w:p w14:paraId="5FCB3470" w14:textId="77777777" w:rsidR="000071EF" w:rsidRPr="00122B76" w:rsidRDefault="000071EF" w:rsidP="000071EF">
      <w:pPr>
        <w:pStyle w:val="Sraopastraipa"/>
        <w:numPr>
          <w:ilvl w:val="0"/>
          <w:numId w:val="33"/>
        </w:numPr>
        <w:suppressAutoHyphens w:val="0"/>
        <w:autoSpaceDN/>
        <w:spacing w:after="0"/>
        <w:contextualSpacing/>
        <w:jc w:val="both"/>
        <w:rPr>
          <w:rFonts w:ascii="Times New Roman" w:hAnsi="Times New Roman"/>
          <w:color w:val="000000" w:themeColor="text1"/>
          <w:sz w:val="24"/>
          <w:szCs w:val="24"/>
        </w:rPr>
      </w:pPr>
      <w:r w:rsidRPr="34E99D33">
        <w:rPr>
          <w:rFonts w:ascii="Times New Roman" w:hAnsi="Times New Roman"/>
          <w:color w:val="000000" w:themeColor="text1"/>
          <w:sz w:val="23"/>
          <w:szCs w:val="23"/>
        </w:rPr>
        <w:t>Suteikti profesionalias fotografavimo ir nuotraukų sutvarkymo paslaugas (po renginio atsiųsti/perduoti ne mažiau 100 vnt. skaitmeninės raiškos nuotraukų iki 2026 m. birželio 20 d.).</w:t>
      </w:r>
      <w:r>
        <w:rPr>
          <w:rFonts w:ascii="Times New Roman" w:hAnsi="Times New Roman"/>
          <w:color w:val="000000" w:themeColor="text1"/>
          <w:sz w:val="23"/>
          <w:szCs w:val="23"/>
        </w:rPr>
        <w:t xml:space="preserve"> </w:t>
      </w:r>
      <w:r w:rsidRPr="34E99D33">
        <w:rPr>
          <w:rFonts w:ascii="Times New Roman" w:hAnsi="Times New Roman"/>
          <w:sz w:val="24"/>
          <w:szCs w:val="24"/>
        </w:rPr>
        <w:t>Renginio fotografas turi būti suderint</w:t>
      </w:r>
      <w:r>
        <w:rPr>
          <w:rFonts w:ascii="Times New Roman" w:hAnsi="Times New Roman"/>
          <w:sz w:val="24"/>
          <w:szCs w:val="24"/>
        </w:rPr>
        <w:t>as</w:t>
      </w:r>
      <w:r w:rsidRPr="34E99D33">
        <w:rPr>
          <w:rFonts w:ascii="Times New Roman" w:hAnsi="Times New Roman"/>
          <w:sz w:val="24"/>
          <w:szCs w:val="24"/>
        </w:rPr>
        <w:t xml:space="preserve"> su Perkančiąja organizacija, pateikiant atrinkto fotografo nuotraukų </w:t>
      </w:r>
      <w:proofErr w:type="spellStart"/>
      <w:r w:rsidRPr="34E99D33">
        <w:rPr>
          <w:rFonts w:ascii="Times New Roman" w:hAnsi="Times New Roman"/>
          <w:sz w:val="24"/>
          <w:szCs w:val="24"/>
        </w:rPr>
        <w:t>portfolio</w:t>
      </w:r>
      <w:proofErr w:type="spellEnd"/>
      <w:r w:rsidRPr="34E99D33">
        <w:rPr>
          <w:rFonts w:ascii="Times New Roman" w:hAnsi="Times New Roman"/>
          <w:sz w:val="24"/>
          <w:szCs w:val="24"/>
        </w:rPr>
        <w:t xml:space="preserve">. </w:t>
      </w:r>
    </w:p>
    <w:p w14:paraId="11A7A7F3" w14:textId="77777777" w:rsidR="000071EF" w:rsidRPr="00122B76" w:rsidRDefault="000071EF" w:rsidP="000071EF">
      <w:pPr>
        <w:pStyle w:val="Sraopastraipa"/>
        <w:numPr>
          <w:ilvl w:val="0"/>
          <w:numId w:val="33"/>
        </w:numPr>
        <w:suppressAutoHyphens w:val="0"/>
        <w:autoSpaceDN/>
        <w:spacing w:after="0"/>
        <w:contextualSpacing/>
        <w:jc w:val="both"/>
        <w:rPr>
          <w:rFonts w:ascii="Times New Roman" w:hAnsi="Times New Roman"/>
          <w:color w:val="000000" w:themeColor="text1"/>
          <w:sz w:val="24"/>
          <w:szCs w:val="24"/>
        </w:rPr>
      </w:pPr>
      <w:r w:rsidRPr="00511C48">
        <w:rPr>
          <w:rFonts w:ascii="Times New Roman" w:hAnsi="Times New Roman"/>
          <w:color w:val="000000" w:themeColor="text1"/>
          <w:sz w:val="24"/>
          <w:szCs w:val="24"/>
        </w:rPr>
        <w:t xml:space="preserve">Profesionaliai, moderniai, šiuolaikiškai sumaketuoti elektroninius kvietimus į renginį, kurie turi atitikti naujausias dizaino tendencijas bei Agentūros firminį stilių. Kvietimai turi būti paruošti naudojantis profesionalia grafinio dizaino programa. Kvietimų turinys ir vizualinis pateikimas derinamas su Perkančiąja organizacija. </w:t>
      </w:r>
      <w:bookmarkStart w:id="3" w:name="_Hlk227137464"/>
      <w:r w:rsidRPr="00511C48">
        <w:rPr>
          <w:rFonts w:ascii="Times New Roman" w:hAnsi="Times New Roman"/>
          <w:color w:val="000000" w:themeColor="text1"/>
          <w:sz w:val="24"/>
          <w:szCs w:val="24"/>
        </w:rPr>
        <w:t>Galima korekcija iki 5 kartų, kol patvirtinamas galutinis kvietimo variantas.</w:t>
      </w:r>
      <w:bookmarkEnd w:id="3"/>
      <w:r w:rsidRPr="00511C48">
        <w:rPr>
          <w:rFonts w:ascii="Times New Roman" w:hAnsi="Times New Roman"/>
          <w:color w:val="000000" w:themeColor="text1"/>
          <w:sz w:val="24"/>
          <w:szCs w:val="24"/>
        </w:rPr>
        <w:t xml:space="preserve"> Elektroninis kvietimas </w:t>
      </w:r>
      <w:proofErr w:type="spellStart"/>
      <w:r w:rsidRPr="00511C48">
        <w:rPr>
          <w:rFonts w:ascii="Times New Roman" w:hAnsi="Times New Roman"/>
          <w:i/>
          <w:iCs/>
          <w:color w:val="000000" w:themeColor="text1"/>
          <w:sz w:val="24"/>
          <w:szCs w:val="24"/>
        </w:rPr>
        <w:t>pdf</w:t>
      </w:r>
      <w:proofErr w:type="spellEnd"/>
      <w:r w:rsidRPr="00511C48">
        <w:rPr>
          <w:rFonts w:ascii="Times New Roman" w:hAnsi="Times New Roman"/>
          <w:i/>
          <w:iCs/>
          <w:color w:val="000000" w:themeColor="text1"/>
          <w:sz w:val="24"/>
          <w:szCs w:val="24"/>
        </w:rPr>
        <w:t xml:space="preserve"> </w:t>
      </w:r>
      <w:r w:rsidRPr="00511C48">
        <w:rPr>
          <w:rFonts w:ascii="Times New Roman" w:hAnsi="Times New Roman"/>
          <w:color w:val="000000" w:themeColor="text1"/>
          <w:sz w:val="24"/>
          <w:szCs w:val="24"/>
        </w:rPr>
        <w:t xml:space="preserve">ar kitu Perkančiosios organizacijos patvirtintu formatu turi būti atiduoti iki </w:t>
      </w:r>
      <w:r w:rsidRPr="34E99D33">
        <w:rPr>
          <w:rFonts w:ascii="Times New Roman" w:hAnsi="Times New Roman"/>
          <w:color w:val="000000" w:themeColor="text1"/>
          <w:sz w:val="24"/>
          <w:szCs w:val="24"/>
        </w:rPr>
        <w:t>2026 m. gegužės  25 d.</w:t>
      </w:r>
    </w:p>
    <w:p w14:paraId="67E2C109" w14:textId="77777777" w:rsidR="000071EF" w:rsidRPr="00122B76" w:rsidRDefault="000071EF" w:rsidP="000071EF">
      <w:pPr>
        <w:pStyle w:val="Sraopastraipa"/>
        <w:numPr>
          <w:ilvl w:val="0"/>
          <w:numId w:val="33"/>
        </w:numPr>
        <w:suppressAutoHyphens w:val="0"/>
        <w:autoSpaceDN/>
        <w:spacing w:after="0"/>
        <w:contextualSpacing/>
        <w:jc w:val="both"/>
        <w:rPr>
          <w:rFonts w:ascii="Times New Roman" w:hAnsi="Times New Roman"/>
          <w:color w:val="000000" w:themeColor="text1"/>
          <w:sz w:val="24"/>
          <w:szCs w:val="24"/>
        </w:rPr>
      </w:pPr>
      <w:r w:rsidRPr="00511C48">
        <w:rPr>
          <w:rFonts w:ascii="Times New Roman" w:hAnsi="Times New Roman"/>
          <w:color w:val="000000" w:themeColor="text1"/>
          <w:sz w:val="24"/>
          <w:szCs w:val="24"/>
        </w:rPr>
        <w:t>Pasirūpinti pastatomais nukreipiamaisiais ženklais su nuorodomis į renginio veiklas. Nukreipiamųjų ženklų turi būti ne mažiau nei 10 vnt., o ženklų maketai suderinami su Agentūra.</w:t>
      </w:r>
    </w:p>
    <w:p w14:paraId="0114531C" w14:textId="77777777" w:rsidR="000071EF" w:rsidRPr="00122B76"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511C48">
        <w:rPr>
          <w:rFonts w:ascii="Times New Roman" w:hAnsi="Times New Roman"/>
          <w:sz w:val="24"/>
          <w:szCs w:val="24"/>
        </w:rPr>
        <w:t>Renginio dieną pagal Priėmimo ir integracijos agentūros pateiktą anketinę registracijos formą pasirūpinti svečių registracija ir palydėjimu į renginio vietą lauke.</w:t>
      </w:r>
    </w:p>
    <w:p w14:paraId="03C50EAD" w14:textId="77777777" w:rsidR="000071EF" w:rsidRPr="00122B76" w:rsidRDefault="000071EF" w:rsidP="000071EF">
      <w:pPr>
        <w:pStyle w:val="Sraopastraipa"/>
        <w:numPr>
          <w:ilvl w:val="0"/>
          <w:numId w:val="33"/>
        </w:numPr>
        <w:suppressAutoHyphens w:val="0"/>
        <w:autoSpaceDN/>
        <w:spacing w:after="0"/>
        <w:contextualSpacing/>
        <w:jc w:val="both"/>
        <w:rPr>
          <w:rFonts w:ascii="Times New Roman" w:hAnsi="Times New Roman"/>
          <w:color w:val="000000" w:themeColor="text1"/>
          <w:sz w:val="24"/>
          <w:szCs w:val="24"/>
        </w:rPr>
      </w:pPr>
      <w:r w:rsidRPr="34E99D33">
        <w:rPr>
          <w:rFonts w:ascii="Times New Roman" w:hAnsi="Times New Roman"/>
          <w:color w:val="000000" w:themeColor="text1"/>
          <w:sz w:val="24"/>
          <w:szCs w:val="24"/>
        </w:rPr>
        <w:t>Suderinti visą paslaugų paketą ir galutinę renginio programą su Perkančiąja organizacija parengti ne vėliau kaip iki 2026 m. gegužės</w:t>
      </w:r>
      <w:r>
        <w:rPr>
          <w:rFonts w:ascii="Times New Roman" w:hAnsi="Times New Roman"/>
          <w:color w:val="000000" w:themeColor="text1"/>
          <w:sz w:val="24"/>
          <w:szCs w:val="24"/>
        </w:rPr>
        <w:t xml:space="preserve"> 18</w:t>
      </w:r>
      <w:r w:rsidRPr="34E99D33">
        <w:rPr>
          <w:rFonts w:ascii="Times New Roman" w:hAnsi="Times New Roman"/>
          <w:color w:val="000000" w:themeColor="text1"/>
          <w:sz w:val="24"/>
          <w:szCs w:val="24"/>
        </w:rPr>
        <w:t xml:space="preserve"> d. </w:t>
      </w:r>
    </w:p>
    <w:p w14:paraId="39D0AA7D" w14:textId="77777777" w:rsidR="000071EF" w:rsidRPr="001F069D"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1F069D">
        <w:rPr>
          <w:rFonts w:ascii="Times New Roman" w:hAnsi="Times New Roman"/>
          <w:color w:val="000000" w:themeColor="text1"/>
          <w:sz w:val="24"/>
          <w:szCs w:val="24"/>
        </w:rPr>
        <w:t>Galutinę renginio programą</w:t>
      </w:r>
      <w:r>
        <w:rPr>
          <w:rFonts w:ascii="Times New Roman" w:hAnsi="Times New Roman"/>
          <w:color w:val="000000" w:themeColor="text1"/>
          <w:sz w:val="24"/>
          <w:szCs w:val="24"/>
        </w:rPr>
        <w:t xml:space="preserve"> ir su renginiu susijusią Perkančiosios organizacijos pateiktą informaciją Ruklos priėmimo centro gyventojams (1 A4 formato lapas ir renginio programa) </w:t>
      </w:r>
      <w:r w:rsidRPr="001F069D">
        <w:rPr>
          <w:rFonts w:ascii="Times New Roman" w:hAnsi="Times New Roman"/>
          <w:color w:val="000000" w:themeColor="text1"/>
          <w:sz w:val="24"/>
          <w:szCs w:val="24"/>
        </w:rPr>
        <w:t>Paslaugų teikėjas išverčia į arabų, anglų, prancūzų, rusų ir somaliečių kalbas.</w:t>
      </w:r>
      <w:r>
        <w:rPr>
          <w:rFonts w:ascii="Times New Roman" w:hAnsi="Times New Roman"/>
          <w:color w:val="000000" w:themeColor="text1"/>
          <w:sz w:val="24"/>
          <w:szCs w:val="24"/>
        </w:rPr>
        <w:t xml:space="preserve"> </w:t>
      </w:r>
      <w:r w:rsidRPr="001F069D">
        <w:rPr>
          <w:rFonts w:ascii="Times New Roman" w:hAnsi="Times New Roman"/>
          <w:color w:val="000000" w:themeColor="text1"/>
          <w:sz w:val="24"/>
          <w:szCs w:val="24"/>
        </w:rPr>
        <w:t xml:space="preserve">Išverstą </w:t>
      </w:r>
      <w:r>
        <w:rPr>
          <w:rFonts w:ascii="Times New Roman" w:hAnsi="Times New Roman"/>
          <w:color w:val="000000" w:themeColor="text1"/>
          <w:sz w:val="24"/>
          <w:szCs w:val="24"/>
        </w:rPr>
        <w:t xml:space="preserve">informaciją </w:t>
      </w:r>
      <w:r w:rsidRPr="001F069D">
        <w:rPr>
          <w:rFonts w:ascii="Times New Roman" w:hAnsi="Times New Roman"/>
          <w:color w:val="000000" w:themeColor="text1"/>
          <w:sz w:val="24"/>
          <w:szCs w:val="24"/>
        </w:rPr>
        <w:t xml:space="preserve">visomis kalbomis sumaketuoja su renginio grafiniais elementais, laikantis Agentūros stiliaus gairių. Galutinę sumaketuotą </w:t>
      </w:r>
      <w:r>
        <w:rPr>
          <w:rFonts w:ascii="Times New Roman" w:hAnsi="Times New Roman"/>
          <w:color w:val="000000" w:themeColor="text1"/>
          <w:sz w:val="24"/>
          <w:szCs w:val="24"/>
        </w:rPr>
        <w:t xml:space="preserve">informaciją </w:t>
      </w:r>
      <w:r w:rsidRPr="001F069D">
        <w:rPr>
          <w:rFonts w:ascii="Times New Roman" w:hAnsi="Times New Roman"/>
          <w:color w:val="000000" w:themeColor="text1"/>
          <w:sz w:val="24"/>
          <w:szCs w:val="24"/>
        </w:rPr>
        <w:t>suderina su Perkančiąją organizacija. Galutinia</w:t>
      </w:r>
      <w:r>
        <w:rPr>
          <w:rFonts w:ascii="Times New Roman" w:hAnsi="Times New Roman"/>
          <w:color w:val="000000" w:themeColor="text1"/>
          <w:sz w:val="24"/>
          <w:szCs w:val="24"/>
        </w:rPr>
        <w:t xml:space="preserve">i </w:t>
      </w:r>
      <w:r w:rsidRPr="001F069D">
        <w:rPr>
          <w:rFonts w:ascii="Times New Roman" w:hAnsi="Times New Roman"/>
          <w:color w:val="000000" w:themeColor="text1"/>
          <w:sz w:val="24"/>
          <w:szCs w:val="24"/>
        </w:rPr>
        <w:t xml:space="preserve">maketai minimomis kalbomis turi būti atiduoti iki  </w:t>
      </w:r>
      <w:r w:rsidRPr="34E99D33">
        <w:rPr>
          <w:rFonts w:ascii="Times New Roman" w:hAnsi="Times New Roman"/>
          <w:color w:val="000000" w:themeColor="text1"/>
          <w:sz w:val="24"/>
          <w:szCs w:val="24"/>
        </w:rPr>
        <w:t>2026 m. gegužės  25 d.</w:t>
      </w:r>
    </w:p>
    <w:p w14:paraId="15293FC2" w14:textId="77777777" w:rsidR="000071EF"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1F069D">
        <w:rPr>
          <w:rFonts w:ascii="Times New Roman" w:hAnsi="Times New Roman"/>
          <w:sz w:val="24"/>
          <w:szCs w:val="24"/>
        </w:rPr>
        <w:t xml:space="preserve">Aprūpinti </w:t>
      </w:r>
      <w:r>
        <w:rPr>
          <w:rFonts w:ascii="Times New Roman" w:hAnsi="Times New Roman"/>
          <w:sz w:val="24"/>
          <w:szCs w:val="24"/>
        </w:rPr>
        <w:t xml:space="preserve">baltomis </w:t>
      </w:r>
      <w:r w:rsidRPr="001F069D">
        <w:rPr>
          <w:rFonts w:ascii="Times New Roman" w:hAnsi="Times New Roman"/>
          <w:sz w:val="24"/>
          <w:szCs w:val="24"/>
        </w:rPr>
        <w:t>lauko palapinėmis (</w:t>
      </w:r>
      <w:r>
        <w:rPr>
          <w:rFonts w:ascii="Times New Roman" w:hAnsi="Times New Roman"/>
          <w:sz w:val="24"/>
          <w:szCs w:val="24"/>
        </w:rPr>
        <w:t>3</w:t>
      </w:r>
      <w:r w:rsidRPr="001F069D">
        <w:rPr>
          <w:rFonts w:ascii="Times New Roman" w:hAnsi="Times New Roman"/>
          <w:sz w:val="24"/>
          <w:szCs w:val="24"/>
        </w:rPr>
        <w:t xml:space="preserve"> vnt.) ne mažesnėmis nei 3x3 m.</w:t>
      </w:r>
    </w:p>
    <w:p w14:paraId="6A7FAE7F" w14:textId="77777777" w:rsidR="000071EF" w:rsidRPr="0090422B"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Aprūpinti 10x5 m. moduline palapine pilnai uždaromis baltomis sienomis ir stogu, kuri būtų nepralaidi saulės spinduliams, lietui. </w:t>
      </w:r>
    </w:p>
    <w:p w14:paraId="3F5620BE" w14:textId="77777777" w:rsidR="000071EF" w:rsidRPr="00B54D8A" w:rsidRDefault="000071EF" w:rsidP="000071EF">
      <w:pPr>
        <w:pStyle w:val="Sraopastraipa"/>
        <w:numPr>
          <w:ilvl w:val="0"/>
          <w:numId w:val="33"/>
        </w:numPr>
        <w:suppressAutoHyphens w:val="0"/>
        <w:autoSpaceDN/>
        <w:spacing w:after="0"/>
        <w:contextualSpacing/>
        <w:jc w:val="both"/>
        <w:rPr>
          <w:rFonts w:ascii="Times New Roman" w:hAnsi="Times New Roman"/>
          <w:color w:val="000000" w:themeColor="text1"/>
          <w:sz w:val="24"/>
          <w:szCs w:val="24"/>
        </w:rPr>
      </w:pPr>
      <w:r w:rsidRPr="34E99D33">
        <w:rPr>
          <w:rFonts w:ascii="Times New Roman" w:hAnsi="Times New Roman"/>
          <w:color w:val="000000" w:themeColor="text1"/>
          <w:sz w:val="24"/>
          <w:szCs w:val="24"/>
        </w:rPr>
        <w:t xml:space="preserve">Nupirkti ne mažiau 50 kg. saldainių 5 skirtingų rūšių, iš kurių 3 rūšys – šokoladiniai, 2 rūšys gali būti susikramtomi, čiulpiami, guminukai ar pan. Saldainius supakuoti paketėliais po 100 </w:t>
      </w:r>
      <w:proofErr w:type="spellStart"/>
      <w:r w:rsidRPr="34E99D33">
        <w:rPr>
          <w:rFonts w:ascii="Times New Roman" w:hAnsi="Times New Roman"/>
          <w:color w:val="000000" w:themeColor="text1"/>
          <w:sz w:val="24"/>
          <w:szCs w:val="24"/>
        </w:rPr>
        <w:t>gr</w:t>
      </w:r>
      <w:proofErr w:type="spellEnd"/>
      <w:r w:rsidRPr="34E99D33">
        <w:rPr>
          <w:rFonts w:ascii="Times New Roman" w:hAnsi="Times New Roman"/>
          <w:color w:val="000000" w:themeColor="text1"/>
          <w:sz w:val="24"/>
          <w:szCs w:val="24"/>
        </w:rPr>
        <w:t>. Paketėlius sudėti į tris maišus tokiais kiekiais: 150 vnt., 250 vnt., 100 vnt.</w:t>
      </w:r>
    </w:p>
    <w:p w14:paraId="6632F45C" w14:textId="77777777" w:rsidR="000071EF" w:rsidRPr="00294A25"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294A25">
        <w:rPr>
          <w:rFonts w:ascii="Times New Roman" w:hAnsi="Times New Roman"/>
          <w:color w:val="000000" w:themeColor="text1"/>
          <w:sz w:val="24"/>
          <w:szCs w:val="24"/>
        </w:rPr>
        <w:t xml:space="preserve">Nupirkti ir į Ruklos priėmimo centrą iki 2026 m. birželio 15 d. pristatyti specializuotus užsienietiškus </w:t>
      </w:r>
      <w:r w:rsidRPr="00294A25">
        <w:rPr>
          <w:rFonts w:ascii="Times New Roman" w:hAnsi="Times New Roman"/>
          <w:sz w:val="24"/>
          <w:szCs w:val="24"/>
        </w:rPr>
        <w:t xml:space="preserve">saldumynus ir arbatas iš specializuotų parduotuvių už 300 Eur su PVM.  Produktai turės būti suderinti su Perkančiąją organizacija. </w:t>
      </w:r>
    </w:p>
    <w:p w14:paraId="4BD5575F" w14:textId="77777777" w:rsidR="000071EF" w:rsidRPr="00294A25"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294A25">
        <w:rPr>
          <w:rFonts w:ascii="Times New Roman" w:hAnsi="Times New Roman"/>
          <w:color w:val="000000" w:themeColor="text1"/>
          <w:sz w:val="24"/>
          <w:szCs w:val="24"/>
        </w:rPr>
        <w:t xml:space="preserve">Nupirkti ir į Ruklos priėmimo centrą iki 2026 m. birželio 15 d. pristatyti specializuotus užsienietiškus </w:t>
      </w:r>
      <w:r w:rsidRPr="00294A25">
        <w:rPr>
          <w:rFonts w:ascii="Times New Roman" w:hAnsi="Times New Roman"/>
          <w:sz w:val="24"/>
          <w:szCs w:val="24"/>
        </w:rPr>
        <w:t>produktus iš specializuotų parduotuvių už 800 Eur su PVM. Produktai tur</w:t>
      </w:r>
      <w:r>
        <w:rPr>
          <w:rFonts w:ascii="Times New Roman" w:hAnsi="Times New Roman"/>
          <w:sz w:val="24"/>
          <w:szCs w:val="24"/>
        </w:rPr>
        <w:t>ės</w:t>
      </w:r>
      <w:r w:rsidRPr="00294A25">
        <w:rPr>
          <w:rFonts w:ascii="Times New Roman" w:hAnsi="Times New Roman"/>
          <w:sz w:val="24"/>
          <w:szCs w:val="24"/>
        </w:rPr>
        <w:t xml:space="preserve"> būti perkami derinant ir dalyvaujant Perkančiosios organizacijos atstovui.</w:t>
      </w:r>
    </w:p>
    <w:p w14:paraId="5285AB35" w14:textId="77777777" w:rsidR="000071EF"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7D5F14">
        <w:rPr>
          <w:rFonts w:ascii="Times New Roman" w:hAnsi="Times New Roman"/>
          <w:sz w:val="24"/>
          <w:szCs w:val="24"/>
        </w:rPr>
        <w:t xml:space="preserve">Nupirkti ir pristatyti 500 vnt. popierinių servetėlių, 350 vnt. vienkartinių, patvarių, sriubai valgyti tinkamų gilių lėkščių, 350 vnt. vienkartinių šaukštų, 2 pakuotes (bent po 100 vnt.) drėgnų servetėlių rankoms valyti, </w:t>
      </w:r>
      <w:r w:rsidRPr="007D5F14">
        <w:rPr>
          <w:rFonts w:ascii="Times New Roman" w:hAnsi="Times New Roman"/>
          <w:sz w:val="24"/>
          <w:szCs w:val="24"/>
        </w:rPr>
        <w:lastRenderedPageBreak/>
        <w:t xml:space="preserve">10 vnt. sidabrinių kartoninių padėklų (47x34 cm. dydžio),  4 vnt. </w:t>
      </w:r>
      <w:r>
        <w:rPr>
          <w:rFonts w:ascii="Times New Roman" w:hAnsi="Times New Roman"/>
          <w:sz w:val="24"/>
          <w:szCs w:val="24"/>
        </w:rPr>
        <w:t xml:space="preserve">baltų </w:t>
      </w:r>
      <w:r w:rsidRPr="007D5F14">
        <w:rPr>
          <w:rFonts w:ascii="Times New Roman" w:hAnsi="Times New Roman"/>
          <w:sz w:val="24"/>
          <w:szCs w:val="24"/>
        </w:rPr>
        <w:t xml:space="preserve">vienkartinių staltiesių  ne mažesnių nei 150 x 200 cm. išmatavimų.  </w:t>
      </w:r>
    </w:p>
    <w:p w14:paraId="6D05E5F8" w14:textId="77777777" w:rsidR="000071EF" w:rsidRPr="007D5F14"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7D5F14">
        <w:rPr>
          <w:rFonts w:ascii="Times New Roman" w:hAnsi="Times New Roman"/>
          <w:sz w:val="24"/>
          <w:szCs w:val="24"/>
        </w:rPr>
        <w:t>Paslaugų teikėjas atsako už visų paslaugų kokybę, koordinavimą ir tinkamą įvykdymą, užtikrinant sklandžią renginio eigą. Renginio metu deleguoti savo atsakingą atstovą, kuris kilus nesklandumams, juos operatyviai išspręstų.</w:t>
      </w:r>
    </w:p>
    <w:p w14:paraId="16545382" w14:textId="77777777" w:rsidR="000071EF"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sidRPr="00B54D8A">
        <w:rPr>
          <w:rFonts w:ascii="Times New Roman" w:hAnsi="Times New Roman"/>
          <w:sz w:val="24"/>
          <w:szCs w:val="24"/>
        </w:rPr>
        <w:t xml:space="preserve">Visoje techninėje specifikacijoje ir renginio metu minimos paslaugos, palapinės, įranga ir jos sustatymas bei išmontavimas po renginio, turi būti atlikta Paslaugos teikėjo žmogiškaisiais ir finansiniais resursais. </w:t>
      </w:r>
    </w:p>
    <w:p w14:paraId="3C1451CE" w14:textId="77777777" w:rsidR="000071EF" w:rsidRPr="00B54D8A" w:rsidRDefault="000071EF" w:rsidP="000071EF">
      <w:pPr>
        <w:pStyle w:val="Sraopastraipa"/>
        <w:numPr>
          <w:ilvl w:val="0"/>
          <w:numId w:val="33"/>
        </w:numPr>
        <w:suppressAutoHyphens w:val="0"/>
        <w:autoSpaceDN/>
        <w:spacing w:after="0"/>
        <w:contextualSpacing/>
        <w:jc w:val="both"/>
        <w:rPr>
          <w:rFonts w:ascii="Times New Roman" w:hAnsi="Times New Roman"/>
          <w:sz w:val="24"/>
          <w:szCs w:val="24"/>
        </w:rPr>
      </w:pPr>
      <w:r>
        <w:rPr>
          <w:rFonts w:ascii="Times New Roman" w:hAnsi="Times New Roman"/>
          <w:sz w:val="24"/>
          <w:szCs w:val="24"/>
        </w:rPr>
        <w:t xml:space="preserve">Paslaugų teikėjas privalo užtikrinti sprendimus ir sklandų paslaugų bei veiklų įgyvendinimą renginio metu, esant  nepalankioms oro sąlygoms. </w:t>
      </w:r>
    </w:p>
    <w:p w14:paraId="7FEB530E" w14:textId="729332C9" w:rsidR="00FC3A88" w:rsidRDefault="000071EF" w:rsidP="000071EF">
      <w:pPr>
        <w:tabs>
          <w:tab w:val="right" w:leader="underscore" w:pos="8505"/>
        </w:tabs>
        <w:jc w:val="center"/>
        <w:rPr>
          <w:rFonts w:ascii="Times New Roman" w:eastAsia="Times New Roman" w:hAnsi="Times New Roman"/>
          <w:b/>
          <w:sz w:val="24"/>
          <w:szCs w:val="24"/>
        </w:rPr>
      </w:pPr>
      <w:r w:rsidRPr="34E99D33">
        <w:rPr>
          <w:rFonts w:ascii="Times New Roman" w:hAnsi="Times New Roman"/>
          <w:color w:val="000000" w:themeColor="text1"/>
          <w:sz w:val="24"/>
          <w:szCs w:val="24"/>
        </w:rPr>
        <w:t>Po paslaugų suteikimo, palikti švarias ir tvarkingas erdves, kuriose buvo vykdytos renginio veiklos, surinkti ir išvežti šiukšles renginio metu ir po jo.</w:t>
      </w:r>
    </w:p>
    <w:tbl>
      <w:tblPr>
        <w:tblW w:w="10776" w:type="dxa"/>
        <w:tblLayout w:type="fixed"/>
        <w:tblLook w:val="04A0" w:firstRow="1" w:lastRow="0" w:firstColumn="1" w:lastColumn="0" w:noHBand="0" w:noVBand="1"/>
      </w:tblPr>
      <w:tblGrid>
        <w:gridCol w:w="3600"/>
        <w:gridCol w:w="662"/>
        <w:gridCol w:w="2171"/>
        <w:gridCol w:w="769"/>
        <w:gridCol w:w="2863"/>
        <w:gridCol w:w="711"/>
      </w:tblGrid>
      <w:tr w:rsidR="00044EF0" w:rsidRPr="003B06A2" w14:paraId="220798EA" w14:textId="77777777" w:rsidTr="000071EF">
        <w:trPr>
          <w:trHeight w:val="285"/>
        </w:trPr>
        <w:tc>
          <w:tcPr>
            <w:tcW w:w="3600" w:type="dxa"/>
            <w:tcBorders>
              <w:top w:val="nil"/>
              <w:left w:val="nil"/>
              <w:bottom w:val="single" w:sz="4" w:space="0" w:color="auto"/>
              <w:right w:val="nil"/>
            </w:tcBorders>
          </w:tcPr>
          <w:p w14:paraId="2A071E72" w14:textId="77777777" w:rsidR="00044EF0" w:rsidRPr="003B06A2" w:rsidRDefault="00044EF0" w:rsidP="00B8636B">
            <w:pPr>
              <w:suppressAutoHyphens w:val="0"/>
              <w:autoSpaceDN/>
              <w:spacing w:after="0" w:line="276" w:lineRule="auto"/>
              <w:ind w:right="-1"/>
              <w:rPr>
                <w:rFonts w:ascii="Times New Roman" w:hAnsi="Times New Roman"/>
                <w:sz w:val="24"/>
                <w:szCs w:val="24"/>
              </w:rPr>
            </w:pPr>
          </w:p>
          <w:p w14:paraId="6E27D673" w14:textId="77777777" w:rsidR="00044EF0" w:rsidRPr="003B06A2" w:rsidRDefault="00044EF0" w:rsidP="00B8636B">
            <w:pPr>
              <w:suppressAutoHyphens w:val="0"/>
              <w:autoSpaceDN/>
              <w:spacing w:after="0" w:line="276" w:lineRule="auto"/>
              <w:ind w:right="-1"/>
              <w:rPr>
                <w:rFonts w:ascii="Times New Roman" w:hAnsi="Times New Roman"/>
                <w:sz w:val="24"/>
                <w:szCs w:val="24"/>
              </w:rPr>
            </w:pPr>
          </w:p>
        </w:tc>
        <w:tc>
          <w:tcPr>
            <w:tcW w:w="662" w:type="dxa"/>
          </w:tcPr>
          <w:p w14:paraId="095AEE38"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171" w:type="dxa"/>
            <w:tcBorders>
              <w:top w:val="nil"/>
              <w:left w:val="nil"/>
              <w:bottom w:val="single" w:sz="4" w:space="0" w:color="auto"/>
              <w:right w:val="nil"/>
            </w:tcBorders>
          </w:tcPr>
          <w:p w14:paraId="00719850" w14:textId="77777777" w:rsidR="00044EF0" w:rsidRPr="003B06A2" w:rsidRDefault="00044EF0" w:rsidP="00B8636B">
            <w:pPr>
              <w:suppressAutoHyphens w:val="0"/>
              <w:autoSpaceDN/>
              <w:spacing w:after="0" w:line="276" w:lineRule="auto"/>
              <w:ind w:right="-1"/>
              <w:rPr>
                <w:rFonts w:ascii="Times New Roman" w:hAnsi="Times New Roman"/>
                <w:sz w:val="24"/>
                <w:szCs w:val="24"/>
              </w:rPr>
            </w:pPr>
          </w:p>
        </w:tc>
        <w:tc>
          <w:tcPr>
            <w:tcW w:w="769" w:type="dxa"/>
          </w:tcPr>
          <w:p w14:paraId="20ECF0DC"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863" w:type="dxa"/>
            <w:tcBorders>
              <w:top w:val="nil"/>
              <w:left w:val="nil"/>
              <w:bottom w:val="single" w:sz="4" w:space="0" w:color="auto"/>
              <w:right w:val="nil"/>
            </w:tcBorders>
          </w:tcPr>
          <w:p w14:paraId="3CE0D973" w14:textId="77777777" w:rsidR="00044EF0" w:rsidRPr="003B06A2" w:rsidRDefault="00044EF0" w:rsidP="00B8636B">
            <w:pPr>
              <w:suppressAutoHyphens w:val="0"/>
              <w:autoSpaceDN/>
              <w:spacing w:after="0" w:line="276" w:lineRule="auto"/>
              <w:ind w:right="-1"/>
              <w:jc w:val="right"/>
              <w:rPr>
                <w:rFonts w:ascii="Times New Roman" w:hAnsi="Times New Roman"/>
                <w:sz w:val="24"/>
                <w:szCs w:val="24"/>
              </w:rPr>
            </w:pPr>
          </w:p>
        </w:tc>
        <w:tc>
          <w:tcPr>
            <w:tcW w:w="711" w:type="dxa"/>
          </w:tcPr>
          <w:p w14:paraId="1902F898" w14:textId="77777777" w:rsidR="00044EF0" w:rsidRPr="003B06A2" w:rsidRDefault="00044EF0" w:rsidP="00B8636B">
            <w:pPr>
              <w:suppressAutoHyphens w:val="0"/>
              <w:autoSpaceDN/>
              <w:spacing w:after="0" w:line="276" w:lineRule="auto"/>
              <w:ind w:right="-1"/>
              <w:jc w:val="right"/>
              <w:rPr>
                <w:rFonts w:ascii="Times New Roman" w:hAnsi="Times New Roman"/>
                <w:sz w:val="24"/>
                <w:szCs w:val="24"/>
              </w:rPr>
            </w:pPr>
          </w:p>
        </w:tc>
      </w:tr>
      <w:tr w:rsidR="00044EF0" w:rsidRPr="003B06A2" w14:paraId="2BEC147F" w14:textId="77777777" w:rsidTr="000071EF">
        <w:trPr>
          <w:trHeight w:val="596"/>
        </w:trPr>
        <w:tc>
          <w:tcPr>
            <w:tcW w:w="3600" w:type="dxa"/>
            <w:tcBorders>
              <w:top w:val="single" w:sz="4" w:space="0" w:color="auto"/>
              <w:left w:val="nil"/>
              <w:bottom w:val="nil"/>
              <w:right w:val="nil"/>
            </w:tcBorders>
          </w:tcPr>
          <w:p w14:paraId="18821D9B" w14:textId="77777777" w:rsidR="00044EF0" w:rsidRPr="003B06A2" w:rsidRDefault="00044EF0" w:rsidP="00B8636B">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62" w:type="dxa"/>
          </w:tcPr>
          <w:p w14:paraId="52B6798E"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171" w:type="dxa"/>
            <w:tcBorders>
              <w:top w:val="single" w:sz="4" w:space="0" w:color="auto"/>
              <w:left w:val="nil"/>
              <w:bottom w:val="nil"/>
              <w:right w:val="nil"/>
            </w:tcBorders>
          </w:tcPr>
          <w:p w14:paraId="3D6229E8" w14:textId="77777777" w:rsidR="00044EF0" w:rsidRPr="003B06A2" w:rsidRDefault="00044EF0" w:rsidP="00B8636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69" w:type="dxa"/>
          </w:tcPr>
          <w:p w14:paraId="79EE83A4"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c>
          <w:tcPr>
            <w:tcW w:w="2863" w:type="dxa"/>
            <w:tcBorders>
              <w:top w:val="single" w:sz="4" w:space="0" w:color="auto"/>
              <w:left w:val="nil"/>
              <w:bottom w:val="nil"/>
              <w:right w:val="nil"/>
            </w:tcBorders>
          </w:tcPr>
          <w:p w14:paraId="4E3D2D07" w14:textId="77777777" w:rsidR="00044EF0" w:rsidRPr="003B06A2" w:rsidRDefault="00044EF0" w:rsidP="00B8636B">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711" w:type="dxa"/>
          </w:tcPr>
          <w:p w14:paraId="1BF54887" w14:textId="77777777" w:rsidR="00044EF0" w:rsidRPr="003B06A2" w:rsidRDefault="00044EF0" w:rsidP="00B8636B">
            <w:pPr>
              <w:suppressAutoHyphens w:val="0"/>
              <w:autoSpaceDN/>
              <w:spacing w:after="0" w:line="276" w:lineRule="auto"/>
              <w:ind w:right="-1"/>
              <w:jc w:val="center"/>
              <w:rPr>
                <w:rFonts w:ascii="Times New Roman" w:hAnsi="Times New Roman"/>
                <w:sz w:val="24"/>
                <w:szCs w:val="24"/>
              </w:rPr>
            </w:pPr>
          </w:p>
        </w:tc>
      </w:tr>
    </w:tbl>
    <w:p w14:paraId="6B4CCCE5" w14:textId="63095686" w:rsidR="002B4C16" w:rsidRPr="00044EF0" w:rsidRDefault="002B4C16" w:rsidP="00044EF0">
      <w:pPr>
        <w:tabs>
          <w:tab w:val="left" w:pos="3864"/>
        </w:tabs>
        <w:rPr>
          <w:rFonts w:ascii="Times New Roman" w:hAnsi="Times New Roman"/>
          <w:sz w:val="24"/>
          <w:szCs w:val="24"/>
          <w:lang w:val="pt-BR"/>
        </w:rPr>
      </w:pPr>
    </w:p>
    <w:sectPr w:rsidR="002B4C16" w:rsidRPr="00044EF0"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C3A10"/>
    <w:multiLevelType w:val="multilevel"/>
    <w:tmpl w:val="E72C082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1080"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0"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2"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6"/>
  </w:num>
  <w:num w:numId="4">
    <w:abstractNumId w:val="17"/>
  </w:num>
  <w:num w:numId="5">
    <w:abstractNumId w:val="31"/>
  </w:num>
  <w:num w:numId="6">
    <w:abstractNumId w:val="12"/>
  </w:num>
  <w:num w:numId="7">
    <w:abstractNumId w:val="28"/>
  </w:num>
  <w:num w:numId="8">
    <w:abstractNumId w:val="18"/>
  </w:num>
  <w:num w:numId="9">
    <w:abstractNumId w:val="0"/>
  </w:num>
  <w:num w:numId="10">
    <w:abstractNumId w:val="3"/>
  </w:num>
  <w:num w:numId="11">
    <w:abstractNumId w:val="24"/>
  </w:num>
  <w:num w:numId="12">
    <w:abstractNumId w:val="21"/>
  </w:num>
  <w:num w:numId="13">
    <w:abstractNumId w:val="1"/>
  </w:num>
  <w:num w:numId="14">
    <w:abstractNumId w:val="15"/>
  </w:num>
  <w:num w:numId="15">
    <w:abstractNumId w:val="2"/>
  </w:num>
  <w:num w:numId="16">
    <w:abstractNumId w:val="23"/>
  </w:num>
  <w:num w:numId="17">
    <w:abstractNumId w:val="13"/>
  </w:num>
  <w:num w:numId="18">
    <w:abstractNumId w:val="30"/>
  </w:num>
  <w:num w:numId="19">
    <w:abstractNumId w:val="32"/>
  </w:num>
  <w:num w:numId="20">
    <w:abstractNumId w:val="10"/>
  </w:num>
  <w:num w:numId="21">
    <w:abstractNumId w:val="29"/>
  </w:num>
  <w:num w:numId="22">
    <w:abstractNumId w:val="9"/>
  </w:num>
  <w:num w:numId="23">
    <w:abstractNumId w:val="20"/>
  </w:num>
  <w:num w:numId="24">
    <w:abstractNumId w:val="8"/>
  </w:num>
  <w:num w:numId="25">
    <w:abstractNumId w:val="11"/>
  </w:num>
  <w:num w:numId="26">
    <w:abstractNumId w:val="14"/>
  </w:num>
  <w:num w:numId="27">
    <w:abstractNumId w:val="25"/>
  </w:num>
  <w:num w:numId="28">
    <w:abstractNumId w:val="5"/>
  </w:num>
  <w:num w:numId="29">
    <w:abstractNumId w:val="27"/>
  </w:num>
  <w:num w:numId="30">
    <w:abstractNumId w:val="6"/>
  </w:num>
  <w:num w:numId="31">
    <w:abstractNumId w:val="22"/>
  </w:num>
  <w:num w:numId="32">
    <w:abstractNumId w:val="4"/>
  </w:num>
  <w:num w:numId="3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071EF"/>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35A7"/>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5240"/>
    <w:rsid w:val="003D6685"/>
    <w:rsid w:val="003D66A4"/>
    <w:rsid w:val="003D780F"/>
    <w:rsid w:val="003E0D1B"/>
    <w:rsid w:val="003E2650"/>
    <w:rsid w:val="003E51D4"/>
    <w:rsid w:val="003E55C0"/>
    <w:rsid w:val="003E79EE"/>
    <w:rsid w:val="003F0063"/>
    <w:rsid w:val="003F18F8"/>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5B"/>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1A17"/>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55CC"/>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491"/>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4CB0"/>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8F1838EF-7B69-47CB-A8F6-A82C491A2EF4}">
  <ds:schemaRefs>
    <ds:schemaRef ds:uri="d44e4088-9f89-4dfc-868c-5b1bb7340ab6"/>
    <ds:schemaRef ds:uri="http://purl.org/dc/terms/"/>
    <ds:schemaRef ds:uri="http://purl.org/dc/elements/1.1/"/>
    <ds:schemaRef ds:uri="http://purl.org/dc/dcmitype/"/>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1dfd7ada-1fc0-4ec4-a980-6dd88fb76a22"/>
    <ds:schemaRef ds:uri="http://schemas.microsoft.com/office/2006/metadata/properties"/>
  </ds:schemaRefs>
</ds:datastoreItem>
</file>

<file path=customXml/itemProps4.xml><?xml version="1.0" encoding="utf-8"?>
<ds:datastoreItem xmlns:ds="http://schemas.openxmlformats.org/officeDocument/2006/customXml" ds:itemID="{4D5AF0B1-35B3-4C14-87A2-152B1B9E4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13</Pages>
  <Words>22063</Words>
  <Characters>12576</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66</cp:revision>
  <cp:lastPrinted>2018-01-08T07:51:00Z</cp:lastPrinted>
  <dcterms:created xsi:type="dcterms:W3CDTF">2025-02-10T12:12:00Z</dcterms:created>
  <dcterms:modified xsi:type="dcterms:W3CDTF">2026-04-28T09:01:00Z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